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F0797F">
      <w:bookmarkStart w:id="0" w:name="_GoBack"/>
      <w:bookmarkEnd w:id="0"/>
      <w:r w:rsidRPr="00655B39">
        <w:t>Obrazac 20.</w:t>
      </w:r>
    </w:p>
    <w:p w:rsidR="000E1F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  <w:r w:rsidR="00BF4C34">
        <w:rPr>
          <w:rFonts w:ascii="Times New Roman" w:hAnsi="Times New Roman"/>
          <w:b/>
          <w:sz w:val="24"/>
        </w:rPr>
        <w:t xml:space="preserve"> </w:t>
      </w:r>
    </w:p>
    <w:p w:rsidR="00BF4C34" w:rsidRDefault="00BF4C34" w:rsidP="000E1F39">
      <w:pPr>
        <w:jc w:val="center"/>
        <w:rPr>
          <w:rFonts w:ascii="Times New Roman" w:hAnsi="Times New Roman"/>
          <w:b/>
          <w:sz w:val="24"/>
        </w:rPr>
      </w:pPr>
      <w:r w:rsidRPr="00A45252">
        <w:rPr>
          <w:rFonts w:ascii="Times New Roman" w:hAnsi="Times New Roman"/>
          <w:b/>
          <w:sz w:val="24"/>
          <w:szCs w:val="24"/>
        </w:rPr>
        <w:t xml:space="preserve">za izvještajno ročište zakazano za dan  </w:t>
      </w:r>
      <w:r>
        <w:rPr>
          <w:rFonts w:ascii="Times New Roman" w:hAnsi="Times New Roman"/>
          <w:b/>
          <w:sz w:val="24"/>
          <w:szCs w:val="24"/>
        </w:rPr>
        <w:t>23.02.2017.</w:t>
      </w:r>
      <w:r w:rsidRPr="00A45252">
        <w:rPr>
          <w:rFonts w:ascii="Times New Roman" w:hAnsi="Times New Roman"/>
          <w:b/>
          <w:sz w:val="24"/>
          <w:szCs w:val="24"/>
        </w:rPr>
        <w:t xml:space="preserve">  godine</w:t>
      </w:r>
      <w:r>
        <w:rPr>
          <w:rFonts w:ascii="Times New Roman" w:hAnsi="Times New Roman"/>
          <w:b/>
          <w:sz w:val="24"/>
          <w:szCs w:val="24"/>
        </w:rPr>
        <w:t xml:space="preserve"> u 09.30 sati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8C6D88">
        <w:rPr>
          <w:rFonts w:ascii="Times New Roman" w:hAnsi="Times New Roman"/>
          <w:sz w:val="24"/>
        </w:rPr>
        <w:t>: Trgovački sud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8C6D88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8C6D88" w:rsidRPr="008C6D88">
        <w:rPr>
          <w:rFonts w:ascii="Times New Roman" w:hAnsi="Times New Roman"/>
          <w:sz w:val="24"/>
          <w:szCs w:val="24"/>
          <w:lang w:val="pl-PL"/>
        </w:rPr>
        <w:t>31-ST-2541/16</w:t>
      </w:r>
    </w:p>
    <w:p w:rsidR="008C6D88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8C6D88" w:rsidRPr="008C6D88">
        <w:rPr>
          <w:rFonts w:ascii="Times New Roman" w:hAnsi="Times New Roman"/>
          <w:sz w:val="24"/>
          <w:szCs w:val="24"/>
          <w:lang w:val="pl-PL"/>
        </w:rPr>
        <w:t>ENIKON-PROJEKTIRANJE d.o.o.</w:t>
      </w:r>
      <w:r w:rsidR="008C6D88">
        <w:rPr>
          <w:rFonts w:ascii="Times New Roman" w:hAnsi="Times New Roman"/>
          <w:sz w:val="24"/>
          <w:szCs w:val="24"/>
          <w:lang w:val="pl-PL"/>
        </w:rPr>
        <w:t xml:space="preserve"> u stečaju</w:t>
      </w:r>
      <w:r w:rsidR="008C6D88" w:rsidRPr="008C6D88">
        <w:rPr>
          <w:rFonts w:ascii="Times New Roman" w:hAnsi="Times New Roman"/>
          <w:sz w:val="24"/>
          <w:szCs w:val="24"/>
          <w:lang w:val="pl-PL"/>
        </w:rPr>
        <w:t>, MBS: 080467325, OIB: 34523943330.</w:t>
      </w:r>
    </w:p>
    <w:p w:rsidR="000E1F39" w:rsidRPr="00B40BEB" w:rsidRDefault="008C6D8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Sjedište: </w:t>
      </w:r>
      <w:r w:rsidRPr="008C6D88">
        <w:rPr>
          <w:rFonts w:ascii="Times New Roman" w:hAnsi="Times New Roman"/>
          <w:sz w:val="24"/>
          <w:szCs w:val="24"/>
          <w:lang w:val="pl-PL"/>
        </w:rPr>
        <w:t xml:space="preserve">Vladimira Preloga bb, Kutina,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________________</w:t>
      </w:r>
      <w:r w:rsidR="000E1F39">
        <w:rPr>
          <w:rFonts w:ascii="Times New Roman" w:hAnsi="Times New Roman"/>
          <w:sz w:val="24"/>
          <w:szCs w:val="24"/>
          <w:lang w:val="pl-PL"/>
        </w:rPr>
        <w:t>___________________________________________________________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8C6D88" w:rsidRDefault="000E1F39" w:rsidP="008C6D88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8C6D88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8C6D88" w:rsidRPr="008C6D8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C6D88" w:rsidRDefault="008C6D88" w:rsidP="008C6D88">
      <w:pPr>
        <w:rPr>
          <w:rFonts w:ascii="Times New Roman" w:hAnsi="Times New Roman"/>
          <w:sz w:val="24"/>
          <w:szCs w:val="24"/>
          <w:lang w:val="pl-PL"/>
        </w:rPr>
      </w:pPr>
    </w:p>
    <w:p w:rsidR="008C6D88" w:rsidRPr="00EF6BB2" w:rsidRDefault="008C6D88" w:rsidP="008C6D88">
      <w:pPr>
        <w:rPr>
          <w:rFonts w:ascii="Times New Roman" w:hAnsi="Times New Roman"/>
          <w:b/>
          <w:i/>
          <w:sz w:val="24"/>
          <w:szCs w:val="24"/>
          <w:lang w:val="pl-PL"/>
        </w:rPr>
      </w:pPr>
      <w:r w:rsidRPr="00EF6BB2">
        <w:rPr>
          <w:rFonts w:ascii="Times New Roman" w:hAnsi="Times New Roman"/>
          <w:b/>
          <w:i/>
          <w:sz w:val="24"/>
          <w:szCs w:val="24"/>
          <w:lang w:val="pl-PL"/>
        </w:rPr>
        <w:t>Općenito o stečajnom dužniku</w:t>
      </w:r>
    </w:p>
    <w:p w:rsidR="008C6D88" w:rsidRDefault="005B0B89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5B0B89">
        <w:rPr>
          <w:rFonts w:ascii="Times New Roman" w:hAnsi="Times New Roman"/>
          <w:sz w:val="24"/>
          <w:szCs w:val="24"/>
          <w:lang w:val="pl-PL"/>
        </w:rPr>
        <w:t>Puni naziv društva glasi :  ENIKON-PROJEKTIRANJE društvo s ograničenom odgovornošću za projektiranje i usluge</w:t>
      </w:r>
      <w:r>
        <w:rPr>
          <w:rFonts w:ascii="Times New Roman" w:hAnsi="Times New Roman"/>
          <w:sz w:val="24"/>
          <w:szCs w:val="24"/>
          <w:lang w:val="pl-PL"/>
        </w:rPr>
        <w:t xml:space="preserve"> u stečaju, </w:t>
      </w:r>
      <w:r w:rsidRPr="005B0B89">
        <w:rPr>
          <w:rFonts w:ascii="Times New Roman" w:hAnsi="Times New Roman"/>
          <w:sz w:val="24"/>
          <w:szCs w:val="24"/>
          <w:lang w:val="pl-PL"/>
        </w:rPr>
        <w:t xml:space="preserve">skraćeni naziv : ENIKON-PROJEKTIRANJE d.o.o. </w:t>
      </w:r>
      <w:r>
        <w:rPr>
          <w:rFonts w:ascii="Times New Roman" w:hAnsi="Times New Roman"/>
          <w:sz w:val="24"/>
          <w:szCs w:val="24"/>
          <w:lang w:val="pl-PL"/>
        </w:rPr>
        <w:t xml:space="preserve">u stečaju, </w:t>
      </w:r>
      <w:r w:rsidRPr="005B0B89">
        <w:rPr>
          <w:rFonts w:ascii="Times New Roman" w:hAnsi="Times New Roman"/>
          <w:sz w:val="24"/>
          <w:szCs w:val="24"/>
          <w:lang w:val="pl-PL"/>
        </w:rPr>
        <w:t>sjedište društva nalazi se na adresi : Vladimira Preloga bb, Kutina,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70189">
        <w:rPr>
          <w:rFonts w:ascii="Times New Roman" w:hAnsi="Times New Roman"/>
          <w:sz w:val="24"/>
          <w:szCs w:val="24"/>
          <w:lang w:val="pl-PL"/>
        </w:rPr>
        <w:t>pravni oblik društva</w:t>
      </w:r>
      <w:r w:rsidRPr="005B0B89">
        <w:rPr>
          <w:rFonts w:ascii="Times New Roman" w:hAnsi="Times New Roman"/>
          <w:sz w:val="24"/>
          <w:szCs w:val="24"/>
          <w:lang w:val="pl-PL"/>
        </w:rPr>
        <w:t>: društvo s ograničenom odgovornošću, OIB: 34523943330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5B0B89">
        <w:rPr>
          <w:rFonts w:ascii="Times New Roman" w:hAnsi="Times New Roman"/>
          <w:sz w:val="24"/>
          <w:szCs w:val="24"/>
          <w:lang w:val="pl-PL"/>
        </w:rPr>
        <w:t>Državni zavod za statistiku razvrstao je društvo pod jedinstvenim matičnim brojem 1752227, a šifra djelatnosti za stat</w:t>
      </w:r>
      <w:r w:rsidR="00DF77B6">
        <w:rPr>
          <w:rFonts w:ascii="Times New Roman" w:hAnsi="Times New Roman"/>
          <w:sz w:val="24"/>
          <w:szCs w:val="24"/>
          <w:lang w:val="pl-PL"/>
        </w:rPr>
        <w:t>ističku evidenciju je 71.12 (Inž</w:t>
      </w:r>
      <w:r w:rsidRPr="005B0B89">
        <w:rPr>
          <w:rFonts w:ascii="Times New Roman" w:hAnsi="Times New Roman"/>
          <w:sz w:val="24"/>
          <w:szCs w:val="24"/>
          <w:lang w:val="pl-PL"/>
        </w:rPr>
        <w:t>en</w:t>
      </w:r>
      <w:r w:rsidR="00DF77B6">
        <w:rPr>
          <w:rFonts w:ascii="Times New Roman" w:hAnsi="Times New Roman"/>
          <w:sz w:val="24"/>
          <w:szCs w:val="24"/>
          <w:lang w:val="pl-PL"/>
        </w:rPr>
        <w:t>jerstvo i s njim povezano tehnič</w:t>
      </w:r>
      <w:r w:rsidRPr="005B0B89">
        <w:rPr>
          <w:rFonts w:ascii="Times New Roman" w:hAnsi="Times New Roman"/>
          <w:sz w:val="24"/>
          <w:szCs w:val="24"/>
          <w:lang w:val="pl-PL"/>
        </w:rPr>
        <w:t>ko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B0B89">
        <w:rPr>
          <w:rFonts w:ascii="Times New Roman" w:hAnsi="Times New Roman"/>
          <w:sz w:val="24"/>
          <w:szCs w:val="24"/>
          <w:lang w:val="pl-PL"/>
        </w:rPr>
        <w:t>savjetovanje)</w:t>
      </w:r>
      <w:r>
        <w:rPr>
          <w:rFonts w:ascii="Times New Roman" w:hAnsi="Times New Roman"/>
          <w:sz w:val="24"/>
          <w:szCs w:val="24"/>
          <w:lang w:val="pl-PL"/>
        </w:rPr>
        <w:t>. Dr</w:t>
      </w:r>
      <w:r w:rsidR="00570189">
        <w:rPr>
          <w:rFonts w:ascii="Times New Roman" w:hAnsi="Times New Roman"/>
          <w:sz w:val="24"/>
          <w:szCs w:val="24"/>
          <w:lang w:val="pl-PL"/>
        </w:rPr>
        <w:t>uštvo je osnovano 11.08.2003. (Izjavom</w:t>
      </w:r>
      <w:r w:rsidR="00DF77B6">
        <w:rPr>
          <w:rFonts w:ascii="Times New Roman" w:hAnsi="Times New Roman"/>
          <w:sz w:val="24"/>
          <w:szCs w:val="24"/>
          <w:lang w:val="pl-PL"/>
        </w:rPr>
        <w:t xml:space="preserve"> o osnivanju trgovačkog druš</w:t>
      </w:r>
      <w:r w:rsidRPr="005B0B89">
        <w:rPr>
          <w:rFonts w:ascii="Times New Roman" w:hAnsi="Times New Roman"/>
          <w:sz w:val="24"/>
          <w:szCs w:val="24"/>
          <w:lang w:val="pl-PL"/>
        </w:rPr>
        <w:t>tva od 11.</w:t>
      </w:r>
      <w:r>
        <w:rPr>
          <w:rFonts w:ascii="Times New Roman" w:hAnsi="Times New Roman"/>
          <w:sz w:val="24"/>
          <w:szCs w:val="24"/>
          <w:lang w:val="pl-PL"/>
        </w:rPr>
        <w:t>08.2</w:t>
      </w:r>
      <w:r w:rsidRPr="005B0B89">
        <w:rPr>
          <w:rFonts w:ascii="Times New Roman" w:hAnsi="Times New Roman"/>
          <w:sz w:val="24"/>
          <w:szCs w:val="24"/>
          <w:lang w:val="pl-PL"/>
        </w:rPr>
        <w:t>003.</w:t>
      </w:r>
      <w:r w:rsidR="00570189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B0B89">
        <w:rPr>
          <w:rFonts w:ascii="Times New Roman" w:hAnsi="Times New Roman"/>
          <w:sz w:val="24"/>
          <w:szCs w:val="24"/>
          <w:lang w:val="pl-PL"/>
        </w:rPr>
        <w:t>godine</w:t>
      </w:r>
      <w:r>
        <w:rPr>
          <w:rFonts w:ascii="Times New Roman" w:hAnsi="Times New Roman"/>
          <w:sz w:val="24"/>
          <w:szCs w:val="24"/>
          <w:lang w:val="pl-PL"/>
        </w:rPr>
        <w:t xml:space="preserve">) i registrirano </w:t>
      </w:r>
      <w:r w:rsidRPr="005B0B89">
        <w:rPr>
          <w:rFonts w:ascii="Times New Roman" w:hAnsi="Times New Roman"/>
          <w:sz w:val="24"/>
          <w:szCs w:val="24"/>
          <w:lang w:val="pl-PL"/>
        </w:rPr>
        <w:t xml:space="preserve">kod Trgovačkog suda u Zagrebu pod matičnim brojem subjekta 080467325. Temeljni kapital društva iznosi </w:t>
      </w:r>
      <w:r>
        <w:rPr>
          <w:rFonts w:ascii="Times New Roman" w:hAnsi="Times New Roman"/>
          <w:sz w:val="24"/>
          <w:szCs w:val="24"/>
          <w:lang w:val="pl-PL"/>
        </w:rPr>
        <w:t xml:space="preserve">21.252.000,00 </w:t>
      </w:r>
      <w:r w:rsidRPr="005B0B89">
        <w:rPr>
          <w:rFonts w:ascii="Times New Roman" w:hAnsi="Times New Roman"/>
          <w:sz w:val="24"/>
          <w:szCs w:val="24"/>
          <w:lang w:val="pl-PL"/>
        </w:rPr>
        <w:t>kuna .</w:t>
      </w:r>
    </w:p>
    <w:p w:rsidR="0049651C" w:rsidRDefault="0049651C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9651C" w:rsidRDefault="0049651C" w:rsidP="0049651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otvoren je Rješenjem Trgovačkog suda u Zagrebu, poslovni broj 31-ST-2541/16 od dana 30.11.2016. godine u 13.00 sati, a na prijedlog FINANCIJSKE AGENCIJE od 16.03.2016. godine sukladno odredbi čl. 444. st. 2. Stečajnog zakona jer je dužnik na dan 01.03.2015. godine u Očevidniku redoslijeda osnova za plaćanje imao evidentirane neizvršene osnove za plaćanje u neprekinutom razdoblju od 436 dana u ukupnom iznosu od 4.91</w:t>
      </w:r>
      <w:r w:rsidR="00170055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 xml:space="preserve">.868,01 kn, te imao jednog zaposlenog. </w:t>
      </w:r>
    </w:p>
    <w:p w:rsidR="0049651C" w:rsidRDefault="0049651C" w:rsidP="0049651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80656" w:rsidRDefault="0049651C" w:rsidP="0049651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Rješenje o otvaranju stečajnog postupka žalbu je izjavio dužnik</w:t>
      </w:r>
      <w:r w:rsidR="00AC12C4">
        <w:rPr>
          <w:rFonts w:ascii="Times New Roman" w:hAnsi="Times New Roman"/>
          <w:sz w:val="24"/>
          <w:szCs w:val="24"/>
          <w:lang w:val="pl-PL"/>
        </w:rPr>
        <w:t xml:space="preserve"> dana 07.12.2016., a istu je povukao podnekom od 21.12.2016. godine</w:t>
      </w:r>
      <w:r w:rsidR="00280656">
        <w:rPr>
          <w:rFonts w:ascii="Times New Roman" w:hAnsi="Times New Roman"/>
          <w:sz w:val="24"/>
          <w:szCs w:val="24"/>
          <w:lang w:val="pl-PL"/>
        </w:rPr>
        <w:t>.</w:t>
      </w:r>
    </w:p>
    <w:p w:rsidR="0049651C" w:rsidRPr="005B0B89" w:rsidRDefault="0049651C" w:rsidP="0049651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Visoki trgovački sud Republike Hrvatske </w:t>
      </w:r>
      <w:r w:rsidR="00280656">
        <w:rPr>
          <w:rFonts w:ascii="Times New Roman" w:hAnsi="Times New Roman"/>
          <w:sz w:val="24"/>
          <w:szCs w:val="24"/>
          <w:lang w:val="pl-PL"/>
        </w:rPr>
        <w:t xml:space="preserve">je žalbu dužnika </w:t>
      </w:r>
      <w:r>
        <w:rPr>
          <w:rFonts w:ascii="Times New Roman" w:hAnsi="Times New Roman"/>
          <w:sz w:val="24"/>
          <w:szCs w:val="24"/>
          <w:lang w:val="pl-PL"/>
        </w:rPr>
        <w:t xml:space="preserve">odbacio Rješenjem poslovni broj Ref. 17 Pž-8598/2016 </w:t>
      </w:r>
      <w:r w:rsidR="00AC12C4">
        <w:rPr>
          <w:rFonts w:ascii="Times New Roman" w:hAnsi="Times New Roman"/>
          <w:sz w:val="24"/>
          <w:szCs w:val="24"/>
          <w:lang w:val="pl-PL"/>
        </w:rPr>
        <w:t xml:space="preserve"> od 04.01.2017. godine i </w:t>
      </w:r>
      <w:r>
        <w:rPr>
          <w:rFonts w:ascii="Times New Roman" w:hAnsi="Times New Roman"/>
          <w:sz w:val="24"/>
          <w:szCs w:val="24"/>
          <w:lang w:val="pl-PL"/>
        </w:rPr>
        <w:t>potvrdio Rješenje Trgovačkog suda u Zagrebu poslovni broj St-2541/16-15 od 30.11.2016. godine.</w:t>
      </w:r>
    </w:p>
    <w:p w:rsidR="0049651C" w:rsidRDefault="0049651C" w:rsidP="0049651C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F6BB2" w:rsidRDefault="005B0B89" w:rsidP="005B0B89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pl-PL"/>
        </w:rPr>
      </w:pPr>
      <w:r w:rsidRPr="00EF6BB2">
        <w:rPr>
          <w:rFonts w:ascii="Times New Roman" w:hAnsi="Times New Roman"/>
          <w:b/>
          <w:i/>
          <w:sz w:val="24"/>
          <w:szCs w:val="24"/>
          <w:lang w:val="pl-PL"/>
        </w:rPr>
        <w:t>Izvještaj o gospodarskom položaju dužnika</w:t>
      </w:r>
      <w:r w:rsidR="00EF6BB2" w:rsidRPr="00EF6BB2">
        <w:rPr>
          <w:rFonts w:ascii="Times New Roman" w:hAnsi="Times New Roman"/>
          <w:b/>
          <w:i/>
          <w:sz w:val="24"/>
          <w:szCs w:val="24"/>
          <w:lang w:val="pl-PL"/>
        </w:rPr>
        <w:t xml:space="preserve"> </w:t>
      </w:r>
    </w:p>
    <w:p w:rsidR="00950805" w:rsidRDefault="00950805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0B89" w:rsidRPr="005B0B89" w:rsidRDefault="005B0B89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5B0B89">
        <w:rPr>
          <w:rFonts w:ascii="Times New Roman" w:hAnsi="Times New Roman"/>
          <w:sz w:val="24"/>
          <w:szCs w:val="24"/>
          <w:lang w:val="pl-PL"/>
        </w:rPr>
        <w:t xml:space="preserve">Tvrtka se </w:t>
      </w:r>
      <w:r w:rsidR="00570189">
        <w:rPr>
          <w:rFonts w:ascii="Times New Roman" w:hAnsi="Times New Roman"/>
          <w:sz w:val="24"/>
          <w:szCs w:val="24"/>
          <w:lang w:val="pl-PL"/>
        </w:rPr>
        <w:t>bavila</w:t>
      </w:r>
      <w:r>
        <w:rPr>
          <w:rFonts w:ascii="Times New Roman" w:hAnsi="Times New Roman"/>
          <w:sz w:val="24"/>
          <w:szCs w:val="24"/>
          <w:lang w:val="pl-PL"/>
        </w:rPr>
        <w:t xml:space="preserve"> projektiranjem</w:t>
      </w:r>
      <w:r w:rsidRPr="005B0B89">
        <w:rPr>
          <w:rFonts w:ascii="Times New Roman" w:hAnsi="Times New Roman"/>
          <w:sz w:val="24"/>
          <w:szCs w:val="24"/>
          <w:lang w:val="pl-PL"/>
        </w:rPr>
        <w:t>, proizvodnjom i izgradnjom industrijskih objekata i opreme u zemlji i inozemstvu.</w:t>
      </w:r>
    </w:p>
    <w:p w:rsidR="005B0B89" w:rsidRPr="005B0B89" w:rsidRDefault="005B0B89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5B0B89">
        <w:rPr>
          <w:rFonts w:ascii="Times New Roman" w:hAnsi="Times New Roman"/>
          <w:sz w:val="24"/>
          <w:szCs w:val="24"/>
          <w:lang w:val="pl-PL"/>
        </w:rPr>
        <w:t>Nakon provedenog operativnog i financijskog restrukturiranja</w:t>
      </w:r>
      <w:r w:rsidR="00EF6BB2">
        <w:rPr>
          <w:rFonts w:ascii="Times New Roman" w:hAnsi="Times New Roman"/>
          <w:sz w:val="24"/>
          <w:szCs w:val="24"/>
          <w:lang w:val="pl-PL"/>
        </w:rPr>
        <w:t>,</w:t>
      </w:r>
      <w:r w:rsidRPr="005B0B89">
        <w:rPr>
          <w:rFonts w:ascii="Times New Roman" w:hAnsi="Times New Roman"/>
          <w:sz w:val="24"/>
          <w:szCs w:val="24"/>
          <w:lang w:val="pl-PL"/>
        </w:rPr>
        <w:t xml:space="preserve"> te uspješno okončane predstečajne nagodbe za koju je Trgovački sud u Zagrebu donio dana 23. prosinca 2013. godine pod posl. br. 31 Stpn-264/13 </w:t>
      </w:r>
      <w:r w:rsidR="00170055">
        <w:rPr>
          <w:rFonts w:ascii="Times New Roman" w:hAnsi="Times New Roman"/>
          <w:sz w:val="24"/>
          <w:szCs w:val="24"/>
          <w:lang w:val="pl-PL"/>
        </w:rPr>
        <w:t xml:space="preserve">donio </w:t>
      </w:r>
      <w:r w:rsidRPr="005B0B89">
        <w:rPr>
          <w:rFonts w:ascii="Times New Roman" w:hAnsi="Times New Roman"/>
          <w:sz w:val="24"/>
          <w:szCs w:val="24"/>
          <w:lang w:val="pl-PL"/>
        </w:rPr>
        <w:t>Rješenje o odobrenju sklopljene predstečajne nagodbe tvrtka je nastavila sa svojom poslovnom aktivnosti</w:t>
      </w:r>
      <w:r w:rsidR="00170055">
        <w:rPr>
          <w:rFonts w:ascii="Times New Roman" w:hAnsi="Times New Roman"/>
          <w:sz w:val="24"/>
          <w:szCs w:val="24"/>
          <w:lang w:val="pl-PL"/>
        </w:rPr>
        <w:t>.</w:t>
      </w:r>
    </w:p>
    <w:p w:rsidR="005B0B89" w:rsidRPr="005B0B89" w:rsidRDefault="005B0B89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0B89" w:rsidRPr="005B0B89" w:rsidRDefault="00170055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P</w:t>
      </w:r>
      <w:r w:rsidR="005B0B89" w:rsidRPr="005B0B89">
        <w:rPr>
          <w:rFonts w:ascii="Times New Roman" w:hAnsi="Times New Roman"/>
          <w:sz w:val="24"/>
          <w:szCs w:val="24"/>
          <w:lang w:val="pl-PL"/>
        </w:rPr>
        <w:t>očetkom lipnja 2014. godine Ministarstvo Financija je pok</w:t>
      </w:r>
      <w:r>
        <w:rPr>
          <w:rFonts w:ascii="Times New Roman" w:hAnsi="Times New Roman"/>
          <w:sz w:val="24"/>
          <w:szCs w:val="24"/>
          <w:lang w:val="pl-PL"/>
        </w:rPr>
        <w:t xml:space="preserve">renulo ovrhe radi poreznog duga, </w:t>
      </w:r>
      <w:r w:rsidR="005B0B89" w:rsidRPr="005B0B89">
        <w:rPr>
          <w:rFonts w:ascii="Times New Roman" w:hAnsi="Times New Roman"/>
          <w:sz w:val="24"/>
          <w:szCs w:val="24"/>
          <w:lang w:val="pl-PL"/>
        </w:rPr>
        <w:t>te</w:t>
      </w:r>
      <w:r w:rsidR="00EF6B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B0B89" w:rsidRPr="005B0B89">
        <w:rPr>
          <w:rFonts w:ascii="Times New Roman" w:hAnsi="Times New Roman"/>
          <w:sz w:val="24"/>
          <w:szCs w:val="24"/>
          <w:lang w:val="pl-PL"/>
        </w:rPr>
        <w:t xml:space="preserve"> je račun </w:t>
      </w:r>
      <w:r w:rsidR="00EF6BB2">
        <w:rPr>
          <w:rFonts w:ascii="Times New Roman" w:hAnsi="Times New Roman"/>
          <w:sz w:val="24"/>
          <w:szCs w:val="24"/>
          <w:lang w:val="pl-PL"/>
        </w:rPr>
        <w:t xml:space="preserve">bio blokiran za iznos </w:t>
      </w:r>
      <w:r w:rsidR="005B0B89" w:rsidRPr="005B0B89">
        <w:rPr>
          <w:rFonts w:ascii="Times New Roman" w:hAnsi="Times New Roman"/>
          <w:sz w:val="24"/>
          <w:szCs w:val="24"/>
          <w:lang w:val="pl-PL"/>
        </w:rPr>
        <w:t>od preko 4.200.000</w:t>
      </w:r>
      <w:r w:rsidR="00DF77B6">
        <w:rPr>
          <w:rFonts w:ascii="Times New Roman" w:hAnsi="Times New Roman"/>
          <w:sz w:val="24"/>
          <w:szCs w:val="24"/>
          <w:lang w:val="pl-PL"/>
        </w:rPr>
        <w:t xml:space="preserve">,00 kn </w:t>
      </w:r>
      <w:r w:rsidR="005B0B89" w:rsidRPr="005B0B89">
        <w:rPr>
          <w:rFonts w:ascii="Times New Roman" w:hAnsi="Times New Roman"/>
          <w:sz w:val="24"/>
          <w:szCs w:val="24"/>
          <w:lang w:val="pl-PL"/>
        </w:rPr>
        <w:t>što  je predstavljao tada godišnji promet tvrtke.</w:t>
      </w:r>
    </w:p>
    <w:p w:rsidR="005B0B89" w:rsidRPr="005B0B89" w:rsidRDefault="005B0B89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0B89" w:rsidRDefault="005B0B89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5B0B89">
        <w:rPr>
          <w:rFonts w:ascii="Times New Roman" w:hAnsi="Times New Roman"/>
          <w:sz w:val="24"/>
          <w:szCs w:val="24"/>
          <w:lang w:val="pl-PL"/>
        </w:rPr>
        <w:t>Nakon blokade Ministarstva financija i ostali vjerovnici su ovršili račun</w:t>
      </w:r>
      <w:r w:rsidR="00EF6BB2">
        <w:rPr>
          <w:rFonts w:ascii="Times New Roman" w:hAnsi="Times New Roman"/>
          <w:sz w:val="24"/>
          <w:szCs w:val="24"/>
          <w:lang w:val="pl-PL"/>
        </w:rPr>
        <w:t>,</w:t>
      </w:r>
      <w:r w:rsidRPr="005B0B89">
        <w:rPr>
          <w:rFonts w:ascii="Times New Roman" w:hAnsi="Times New Roman"/>
          <w:sz w:val="24"/>
          <w:szCs w:val="24"/>
          <w:lang w:val="pl-PL"/>
        </w:rPr>
        <w:t xml:space="preserve"> te je blokada narasla sa zateznim kamat</w:t>
      </w:r>
      <w:r w:rsidR="00DF77B6">
        <w:rPr>
          <w:rFonts w:ascii="Times New Roman" w:hAnsi="Times New Roman"/>
          <w:sz w:val="24"/>
          <w:szCs w:val="24"/>
          <w:lang w:val="pl-PL"/>
        </w:rPr>
        <w:t xml:space="preserve">ama na iznos od preko 7.600.000,00 kn. </w:t>
      </w:r>
    </w:p>
    <w:p w:rsidR="00170055" w:rsidRDefault="00170055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70055" w:rsidRPr="005B0B89" w:rsidRDefault="00170055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međuvremenu, uprava je pokušala sa raznim zainteresiranim tvrtkama prodati imovinu da bi namirila vjerovnike, no u tome se nije uspjelo. </w:t>
      </w:r>
    </w:p>
    <w:p w:rsidR="005B0B89" w:rsidRPr="005B0B89" w:rsidRDefault="005B0B89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23FF7" w:rsidRPr="000B6485" w:rsidRDefault="00D23FF7" w:rsidP="005B0B8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0B89" w:rsidRPr="00EF6BB2" w:rsidRDefault="005B0B89" w:rsidP="005B0B89">
      <w:pPr>
        <w:spacing w:after="0"/>
        <w:rPr>
          <w:rStyle w:val="tabletextfield"/>
          <w:rFonts w:ascii="Times New Roman" w:hAnsi="Times New Roman"/>
          <w:b/>
          <w:sz w:val="24"/>
          <w:szCs w:val="24"/>
        </w:rPr>
      </w:pPr>
      <w:r w:rsidRPr="00EF6BB2">
        <w:rPr>
          <w:rStyle w:val="tabletextfield"/>
          <w:rFonts w:ascii="Times New Roman" w:hAnsi="Times New Roman"/>
          <w:b/>
          <w:sz w:val="24"/>
          <w:szCs w:val="24"/>
        </w:rPr>
        <w:t>Radnje koje je poduzeo stečajni upravitelj u dosadašnjem tijeku postupka:</w:t>
      </w:r>
    </w:p>
    <w:p w:rsidR="005B0B89" w:rsidRPr="00EF6BB2" w:rsidRDefault="005B0B89" w:rsidP="005B0B89">
      <w:pPr>
        <w:spacing w:after="0"/>
        <w:rPr>
          <w:rStyle w:val="tabletextfield"/>
          <w:rFonts w:ascii="Times New Roman" w:hAnsi="Times New Roman"/>
          <w:b/>
          <w:sz w:val="24"/>
          <w:szCs w:val="24"/>
        </w:rPr>
      </w:pPr>
    </w:p>
    <w:p w:rsidR="005B0B89" w:rsidRPr="00EF6BB2" w:rsidRDefault="005B0B89" w:rsidP="005B0B89">
      <w:pPr>
        <w:pStyle w:val="Odlomakpopisa"/>
        <w:numPr>
          <w:ilvl w:val="0"/>
          <w:numId w:val="3"/>
        </w:numPr>
        <w:spacing w:after="200"/>
        <w:rPr>
          <w:rFonts w:ascii="Times New Roman" w:hAnsi="Times New Roman"/>
          <w:sz w:val="24"/>
          <w:szCs w:val="24"/>
        </w:rPr>
      </w:pPr>
      <w:r w:rsidRPr="00EF6BB2">
        <w:rPr>
          <w:rFonts w:ascii="Times New Roman" w:hAnsi="Times New Roman"/>
          <w:sz w:val="24"/>
          <w:szCs w:val="24"/>
        </w:rPr>
        <w:t>uništio stare žigove i izradio novi žig stečajnog dužnika</w:t>
      </w:r>
    </w:p>
    <w:p w:rsidR="005B0B89" w:rsidRPr="00EF6BB2" w:rsidRDefault="005B0B89" w:rsidP="005B0B89">
      <w:pPr>
        <w:pStyle w:val="Odlomakpopisa"/>
        <w:numPr>
          <w:ilvl w:val="0"/>
          <w:numId w:val="3"/>
        </w:numPr>
        <w:spacing w:after="0"/>
        <w:rPr>
          <w:rStyle w:val="tabletextfield"/>
          <w:rFonts w:ascii="Times New Roman" w:hAnsi="Times New Roman"/>
          <w:sz w:val="24"/>
          <w:szCs w:val="24"/>
        </w:rPr>
      </w:pPr>
      <w:r w:rsidRPr="00EF6BB2">
        <w:rPr>
          <w:rStyle w:val="tabletextfield"/>
          <w:rFonts w:ascii="Times New Roman" w:hAnsi="Times New Roman"/>
          <w:sz w:val="24"/>
          <w:szCs w:val="24"/>
        </w:rPr>
        <w:t>otkazao telefonske linije</w:t>
      </w:r>
    </w:p>
    <w:p w:rsidR="005B0B89" w:rsidRPr="00EF6BB2" w:rsidRDefault="00170055" w:rsidP="005B0B89">
      <w:pPr>
        <w:pStyle w:val="Odlomakpopisa"/>
        <w:numPr>
          <w:ilvl w:val="0"/>
          <w:numId w:val="3"/>
        </w:numPr>
        <w:spacing w:after="0"/>
        <w:rPr>
          <w:rStyle w:val="tabletextfield"/>
          <w:rFonts w:ascii="Times New Roman" w:hAnsi="Times New Roman"/>
          <w:sz w:val="24"/>
          <w:szCs w:val="24"/>
        </w:rPr>
      </w:pPr>
      <w:r>
        <w:rPr>
          <w:rStyle w:val="tabletextfield"/>
          <w:rFonts w:ascii="Times New Roman" w:hAnsi="Times New Roman"/>
          <w:sz w:val="24"/>
          <w:szCs w:val="24"/>
        </w:rPr>
        <w:t>zatvorio stari žiro račun</w:t>
      </w:r>
      <w:r w:rsidR="005B0B89" w:rsidRPr="00EF6BB2">
        <w:rPr>
          <w:rStyle w:val="tabletextfield"/>
          <w:rFonts w:ascii="Times New Roman" w:hAnsi="Times New Roman"/>
          <w:sz w:val="24"/>
          <w:szCs w:val="24"/>
        </w:rPr>
        <w:t xml:space="preserve"> i to: </w:t>
      </w:r>
    </w:p>
    <w:p w:rsidR="005B0B89" w:rsidRPr="00EF6BB2" w:rsidRDefault="005B0B89" w:rsidP="005B0B89">
      <w:pPr>
        <w:pStyle w:val="Odlomakpopisa"/>
        <w:spacing w:after="0"/>
        <w:rPr>
          <w:rStyle w:val="tabletextfield"/>
          <w:rFonts w:ascii="Times New Roman" w:hAnsi="Times New Roman"/>
          <w:sz w:val="24"/>
          <w:szCs w:val="24"/>
        </w:rPr>
      </w:pPr>
      <w:r w:rsidRPr="00EF6BB2">
        <w:rPr>
          <w:rStyle w:val="tabletextfield"/>
          <w:rFonts w:ascii="Times New Roman" w:hAnsi="Times New Roman"/>
          <w:sz w:val="24"/>
          <w:szCs w:val="24"/>
        </w:rPr>
        <w:t xml:space="preserve">u </w:t>
      </w:r>
      <w:r w:rsidR="00EF6BB2" w:rsidRPr="00EF6BB2">
        <w:rPr>
          <w:rStyle w:val="tabletextfield"/>
          <w:rFonts w:ascii="Times New Roman" w:hAnsi="Times New Roman"/>
          <w:sz w:val="24"/>
          <w:szCs w:val="24"/>
        </w:rPr>
        <w:t xml:space="preserve">Erste&amp;Steiermaerkische </w:t>
      </w:r>
      <w:proofErr w:type="spellStart"/>
      <w:r w:rsidR="00EF6BB2" w:rsidRPr="00EF6BB2">
        <w:rPr>
          <w:rStyle w:val="tabletextfield"/>
          <w:rFonts w:ascii="Times New Roman" w:hAnsi="Times New Roman"/>
          <w:sz w:val="24"/>
          <w:szCs w:val="24"/>
        </w:rPr>
        <w:t>bank</w:t>
      </w:r>
      <w:proofErr w:type="spellEnd"/>
      <w:r w:rsidR="00EF6BB2" w:rsidRPr="00EF6BB2">
        <w:rPr>
          <w:rStyle w:val="tabletextfield"/>
          <w:rFonts w:ascii="Times New Roman" w:hAnsi="Times New Roman"/>
          <w:sz w:val="24"/>
          <w:szCs w:val="24"/>
        </w:rPr>
        <w:t xml:space="preserve"> </w:t>
      </w:r>
      <w:r w:rsidR="001A6AE2">
        <w:rPr>
          <w:rStyle w:val="tabletextfield"/>
          <w:rFonts w:ascii="Times New Roman" w:hAnsi="Times New Roman"/>
          <w:sz w:val="24"/>
          <w:szCs w:val="24"/>
        </w:rPr>
        <w:t xml:space="preserve">d.d. broj </w:t>
      </w:r>
      <w:r w:rsidRPr="00EF6BB2">
        <w:rPr>
          <w:rStyle w:val="tabletextfield"/>
          <w:rFonts w:ascii="Times New Roman" w:hAnsi="Times New Roman"/>
          <w:sz w:val="24"/>
          <w:szCs w:val="24"/>
        </w:rPr>
        <w:t xml:space="preserve">: </w:t>
      </w:r>
      <w:r w:rsidR="00EF6BB2" w:rsidRPr="00EF6BB2">
        <w:rPr>
          <w:rStyle w:val="tabletextfield"/>
          <w:rFonts w:ascii="Times New Roman" w:hAnsi="Times New Roman"/>
          <w:sz w:val="24"/>
          <w:szCs w:val="24"/>
        </w:rPr>
        <w:t>2402006-1100598225</w:t>
      </w:r>
    </w:p>
    <w:p w:rsidR="005B0B89" w:rsidRPr="00EF6BB2" w:rsidRDefault="005B0B89" w:rsidP="005B0B89">
      <w:pPr>
        <w:pStyle w:val="Odlomakpopisa"/>
        <w:numPr>
          <w:ilvl w:val="0"/>
          <w:numId w:val="3"/>
        </w:numPr>
        <w:spacing w:after="0"/>
        <w:rPr>
          <w:rStyle w:val="tabletextfield"/>
          <w:rFonts w:ascii="Times New Roman" w:hAnsi="Times New Roman"/>
          <w:sz w:val="24"/>
          <w:szCs w:val="24"/>
        </w:rPr>
      </w:pPr>
      <w:r w:rsidRPr="00EF6BB2">
        <w:rPr>
          <w:rStyle w:val="tabletextfield"/>
          <w:rFonts w:ascii="Times New Roman" w:hAnsi="Times New Roman"/>
          <w:sz w:val="24"/>
          <w:szCs w:val="24"/>
        </w:rPr>
        <w:t xml:space="preserve">otvorio redovan žiro račun u Erste&amp;Steiermaerkische </w:t>
      </w:r>
      <w:proofErr w:type="spellStart"/>
      <w:r w:rsidRPr="00EF6BB2">
        <w:rPr>
          <w:rStyle w:val="tabletextfield"/>
          <w:rFonts w:ascii="Times New Roman" w:hAnsi="Times New Roman"/>
          <w:sz w:val="24"/>
          <w:szCs w:val="24"/>
        </w:rPr>
        <w:t>bank</w:t>
      </w:r>
      <w:proofErr w:type="spellEnd"/>
      <w:r w:rsidRPr="00EF6BB2">
        <w:rPr>
          <w:rStyle w:val="tabletextfield"/>
          <w:rFonts w:ascii="Times New Roman" w:hAnsi="Times New Roman"/>
          <w:sz w:val="24"/>
          <w:szCs w:val="24"/>
        </w:rPr>
        <w:t xml:space="preserve"> d.d. IBAN </w:t>
      </w:r>
      <w:r w:rsidR="00EF6BB2" w:rsidRPr="00EF6BB2">
        <w:rPr>
          <w:rStyle w:val="tabletextfield"/>
          <w:rFonts w:ascii="Times New Roman" w:hAnsi="Times New Roman"/>
          <w:sz w:val="24"/>
          <w:szCs w:val="24"/>
        </w:rPr>
        <w:t>HR4524020061100806</w:t>
      </w:r>
    </w:p>
    <w:p w:rsidR="00EF6BB2" w:rsidRPr="00EF6BB2" w:rsidRDefault="00EF6BB2" w:rsidP="00EF6BB2">
      <w:pPr>
        <w:pStyle w:val="Odlomakpopisa"/>
        <w:numPr>
          <w:ilvl w:val="0"/>
          <w:numId w:val="3"/>
        </w:numPr>
        <w:spacing w:after="0"/>
        <w:rPr>
          <w:rStyle w:val="tabletextfield"/>
          <w:rFonts w:ascii="Times New Roman" w:hAnsi="Times New Roman"/>
          <w:sz w:val="24"/>
          <w:szCs w:val="24"/>
        </w:rPr>
      </w:pPr>
      <w:r w:rsidRPr="00EF6BB2">
        <w:rPr>
          <w:rStyle w:val="tabletextfield"/>
          <w:rFonts w:ascii="Times New Roman" w:hAnsi="Times New Roman"/>
          <w:sz w:val="24"/>
          <w:szCs w:val="24"/>
        </w:rPr>
        <w:t>pribavio zemljišnoknjižne izvatke</w:t>
      </w:r>
    </w:p>
    <w:p w:rsidR="005B0B89" w:rsidRDefault="005B0B89" w:rsidP="005B0B89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EF6BB2">
        <w:rPr>
          <w:rFonts w:ascii="Times New Roman" w:hAnsi="Times New Roman"/>
          <w:sz w:val="24"/>
          <w:szCs w:val="24"/>
        </w:rPr>
        <w:t>izmijenio podatke u Državnom zavodu za statistiku</w:t>
      </w:r>
    </w:p>
    <w:p w:rsidR="00280656" w:rsidRDefault="00280656" w:rsidP="005B0B89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izvršio primopredaju dužnosti između zakonskog zastupnika i preuzeo imovinu stečajnog dužnika u Kutini o čemu je sastavljen zapisnik dana 22.12.2016. godine</w:t>
      </w:r>
    </w:p>
    <w:p w:rsidR="00280656" w:rsidRPr="00280656" w:rsidRDefault="00230CD1" w:rsidP="00280656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preusmjerio poštu iz Kutine u poštanski pretinac 111 u Zagre</w:t>
      </w:r>
      <w:r w:rsidR="00F808D5">
        <w:rPr>
          <w:rFonts w:ascii="Times New Roman" w:hAnsi="Times New Roman"/>
          <w:sz w:val="24"/>
          <w:szCs w:val="24"/>
        </w:rPr>
        <w:t>b</w:t>
      </w:r>
    </w:p>
    <w:p w:rsidR="00C612D4" w:rsidRDefault="00C612D4" w:rsidP="005B0B89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pribavio uvjerenje Ministarstva unutarnjih poslova, Policijske uprave Sisačko-Moslavačke, Policijske postaje Kutina, Broj : 511-10-10-04/03-1979/2016 od dana 12.012.2016. godine o službenoj evidenciji registracije cestovnih vozila</w:t>
      </w:r>
    </w:p>
    <w:p w:rsidR="00DD29BF" w:rsidRDefault="00D23FF7" w:rsidP="005B0B89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zatražio smanjenje komunalne i vodne naknade radi neobavljanja djelatnosti</w:t>
      </w:r>
    </w:p>
    <w:p w:rsidR="005B0B89" w:rsidRDefault="005B0B89" w:rsidP="005B0B89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EF6BB2">
        <w:rPr>
          <w:rFonts w:ascii="Times New Roman" w:hAnsi="Times New Roman"/>
          <w:sz w:val="24"/>
          <w:szCs w:val="24"/>
        </w:rPr>
        <w:t xml:space="preserve">obradio prispjele tražbine vjerovnika viših isplatnih redova i sastavio tablicu </w:t>
      </w:r>
      <w:proofErr w:type="spellStart"/>
      <w:r w:rsidRPr="00EF6BB2">
        <w:rPr>
          <w:rFonts w:ascii="Times New Roman" w:hAnsi="Times New Roman"/>
          <w:sz w:val="24"/>
          <w:szCs w:val="24"/>
        </w:rPr>
        <w:t>razlučnih</w:t>
      </w:r>
      <w:proofErr w:type="spellEnd"/>
      <w:r w:rsidRPr="00EF6BB2">
        <w:rPr>
          <w:rFonts w:ascii="Times New Roman" w:hAnsi="Times New Roman"/>
          <w:sz w:val="24"/>
          <w:szCs w:val="24"/>
        </w:rPr>
        <w:t xml:space="preserve"> i </w:t>
      </w:r>
      <w:r w:rsidR="00EF6BB2" w:rsidRPr="00EF6BB2">
        <w:rPr>
          <w:rFonts w:ascii="Times New Roman" w:hAnsi="Times New Roman"/>
          <w:sz w:val="24"/>
          <w:szCs w:val="24"/>
        </w:rPr>
        <w:t xml:space="preserve">izlučnih </w:t>
      </w:r>
      <w:r w:rsidRPr="00EF6BB2">
        <w:rPr>
          <w:rFonts w:ascii="Times New Roman" w:hAnsi="Times New Roman"/>
          <w:sz w:val="24"/>
          <w:szCs w:val="24"/>
        </w:rPr>
        <w:t>vjerovnika</w:t>
      </w:r>
    </w:p>
    <w:p w:rsidR="0054516C" w:rsidRDefault="0054516C" w:rsidP="0054516C">
      <w:pPr>
        <w:pStyle w:val="Odlomakpopisa"/>
        <w:numPr>
          <w:ilvl w:val="0"/>
          <w:numId w:val="3"/>
        </w:numPr>
        <w:spacing w:after="200"/>
        <w:rPr>
          <w:rFonts w:ascii="Times New Roman" w:hAnsi="Times New Roman"/>
          <w:sz w:val="24"/>
          <w:szCs w:val="24"/>
        </w:rPr>
      </w:pPr>
      <w:r w:rsidRPr="00EF6BB2">
        <w:rPr>
          <w:rFonts w:ascii="Times New Roman" w:hAnsi="Times New Roman"/>
          <w:sz w:val="24"/>
          <w:szCs w:val="24"/>
        </w:rPr>
        <w:t xml:space="preserve">izradio izvješće za izvještajno ročište sa predračunom troškova za naredno </w:t>
      </w:r>
      <w:proofErr w:type="spellStart"/>
      <w:r w:rsidRPr="00EF6BB2">
        <w:rPr>
          <w:rFonts w:ascii="Times New Roman" w:hAnsi="Times New Roman"/>
          <w:sz w:val="24"/>
          <w:szCs w:val="24"/>
        </w:rPr>
        <w:t>šestmjesečno</w:t>
      </w:r>
      <w:proofErr w:type="spellEnd"/>
      <w:r w:rsidRPr="00EF6BB2">
        <w:rPr>
          <w:rFonts w:ascii="Times New Roman" w:hAnsi="Times New Roman"/>
          <w:sz w:val="24"/>
          <w:szCs w:val="24"/>
        </w:rPr>
        <w:t xml:space="preserve"> razdoblje</w:t>
      </w:r>
    </w:p>
    <w:p w:rsidR="0054516C" w:rsidRPr="00EF6BB2" w:rsidRDefault="0054516C" w:rsidP="005B0B89">
      <w:pPr>
        <w:pStyle w:val="Odlomakpopisa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pribavio od HZMO-a Obrazac 117. o osiguranicima prijavljenim kod stečajnog dužnika</w:t>
      </w:r>
    </w:p>
    <w:p w:rsidR="00784AFE" w:rsidRPr="00784AFE" w:rsidRDefault="005B0B89" w:rsidP="00784AFE">
      <w:pPr>
        <w:pStyle w:val="Odlomakpopisa"/>
        <w:numPr>
          <w:ilvl w:val="0"/>
          <w:numId w:val="3"/>
        </w:numPr>
        <w:spacing w:after="200"/>
        <w:rPr>
          <w:rFonts w:ascii="Times New Roman" w:hAnsi="Times New Roman"/>
          <w:sz w:val="24"/>
          <w:szCs w:val="24"/>
        </w:rPr>
      </w:pPr>
      <w:r w:rsidRPr="00EF6BB2">
        <w:rPr>
          <w:rFonts w:ascii="Times New Roman" w:hAnsi="Times New Roman"/>
          <w:sz w:val="24"/>
          <w:szCs w:val="24"/>
        </w:rPr>
        <w:t>otkazao Ugovor o radu 1 djelatnika</w:t>
      </w:r>
    </w:p>
    <w:p w:rsidR="0054516C" w:rsidRPr="0054516C" w:rsidRDefault="0054516C" w:rsidP="0054516C">
      <w:pPr>
        <w:spacing w:after="200"/>
        <w:rPr>
          <w:rFonts w:ascii="Times New Roman" w:hAnsi="Times New Roman"/>
          <w:b/>
          <w:sz w:val="24"/>
          <w:szCs w:val="24"/>
        </w:rPr>
      </w:pPr>
      <w:r w:rsidRPr="0054516C">
        <w:rPr>
          <w:rFonts w:ascii="Times New Roman" w:hAnsi="Times New Roman"/>
          <w:b/>
          <w:sz w:val="24"/>
          <w:szCs w:val="24"/>
        </w:rPr>
        <w:t>Zaposleni</w:t>
      </w:r>
    </w:p>
    <w:p w:rsidR="0054516C" w:rsidRDefault="0054516C" w:rsidP="0054516C">
      <w:pPr>
        <w:spacing w:after="2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 otvaranju stečajnog postupka stečajni upravitelj je pribavio od Hrvatskog zavoda za mirovinsko osiguranje obrazac 117. o osiguranicima prijavljenim kod stečajnog dužnika, te je na temelju istog utvrdio da je u vrijeme otvaranja stečajnog postupka kod stečajnog dužnika zaposlena jedna osoba ĐIKIĆ ANTE, te je istom otkazao Ugovor o radu. </w:t>
      </w:r>
    </w:p>
    <w:p w:rsidR="00DF77B6" w:rsidRDefault="00DF77B6" w:rsidP="0054516C">
      <w:pPr>
        <w:spacing w:after="200"/>
        <w:jc w:val="both"/>
        <w:rPr>
          <w:rFonts w:ascii="Times New Roman" w:hAnsi="Times New Roman"/>
          <w:i/>
          <w:sz w:val="24"/>
          <w:szCs w:val="24"/>
        </w:rPr>
      </w:pPr>
      <w:r w:rsidRPr="001A6AE2">
        <w:rPr>
          <w:rFonts w:ascii="Times New Roman" w:hAnsi="Times New Roman"/>
          <w:i/>
          <w:sz w:val="24"/>
          <w:szCs w:val="24"/>
        </w:rPr>
        <w:t>Broj zaposlenih kroz godine</w:t>
      </w:r>
    </w:p>
    <w:p w:rsidR="007B2AAD" w:rsidRPr="001A6AE2" w:rsidRDefault="007B2AAD" w:rsidP="0054516C">
      <w:pPr>
        <w:spacing w:after="20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5"/>
        <w:gridCol w:w="1701"/>
        <w:gridCol w:w="1701"/>
        <w:gridCol w:w="1738"/>
        <w:gridCol w:w="1555"/>
      </w:tblGrid>
      <w:tr w:rsidR="00DF77B6" w:rsidTr="001A6AE2">
        <w:trPr>
          <w:trHeight w:val="390"/>
          <w:jc w:val="center"/>
        </w:trPr>
        <w:tc>
          <w:tcPr>
            <w:tcW w:w="1805" w:type="dxa"/>
          </w:tcPr>
          <w:p w:rsidR="00DF77B6" w:rsidRDefault="00DF77B6" w:rsidP="00DF77B6">
            <w:pPr>
              <w:spacing w:after="200"/>
              <w:ind w:left="-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  <w:r w:rsidR="001A6AE2">
              <w:rPr>
                <w:rFonts w:ascii="Times New Roman" w:hAnsi="Times New Roman"/>
                <w:sz w:val="24"/>
                <w:szCs w:val="24"/>
              </w:rPr>
              <w:t>. godina</w:t>
            </w:r>
          </w:p>
        </w:tc>
        <w:tc>
          <w:tcPr>
            <w:tcW w:w="1701" w:type="dxa"/>
            <w:shd w:val="clear" w:color="auto" w:fill="auto"/>
          </w:tcPr>
          <w:p w:rsidR="00DF77B6" w:rsidRDefault="00DF77B6" w:rsidP="00DF77B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  <w:r w:rsidR="001A6AE2">
              <w:rPr>
                <w:rFonts w:ascii="Times New Roman" w:hAnsi="Times New Roman"/>
                <w:sz w:val="24"/>
                <w:szCs w:val="24"/>
              </w:rPr>
              <w:t>. godina</w:t>
            </w:r>
          </w:p>
        </w:tc>
        <w:tc>
          <w:tcPr>
            <w:tcW w:w="1701" w:type="dxa"/>
            <w:shd w:val="clear" w:color="auto" w:fill="auto"/>
          </w:tcPr>
          <w:p w:rsidR="00DF77B6" w:rsidRDefault="00DF77B6" w:rsidP="00DF77B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  <w:r w:rsidR="001A6AE2">
              <w:rPr>
                <w:rFonts w:ascii="Times New Roman" w:hAnsi="Times New Roman"/>
                <w:sz w:val="24"/>
                <w:szCs w:val="24"/>
              </w:rPr>
              <w:t>. godina</w:t>
            </w:r>
          </w:p>
        </w:tc>
        <w:tc>
          <w:tcPr>
            <w:tcW w:w="1738" w:type="dxa"/>
            <w:shd w:val="clear" w:color="auto" w:fill="auto"/>
          </w:tcPr>
          <w:p w:rsidR="00DF77B6" w:rsidRDefault="00DF77B6" w:rsidP="00DF77B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  <w:r w:rsidR="001A6AE2">
              <w:rPr>
                <w:rFonts w:ascii="Times New Roman" w:hAnsi="Times New Roman"/>
                <w:sz w:val="24"/>
                <w:szCs w:val="24"/>
              </w:rPr>
              <w:t>. godina</w:t>
            </w:r>
          </w:p>
        </w:tc>
        <w:tc>
          <w:tcPr>
            <w:tcW w:w="1555" w:type="dxa"/>
            <w:shd w:val="clear" w:color="auto" w:fill="auto"/>
          </w:tcPr>
          <w:p w:rsidR="00DF77B6" w:rsidRDefault="00DF77B6" w:rsidP="00DF77B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  <w:r w:rsidR="001A6AE2">
              <w:rPr>
                <w:rFonts w:ascii="Times New Roman" w:hAnsi="Times New Roman"/>
                <w:sz w:val="24"/>
                <w:szCs w:val="24"/>
              </w:rPr>
              <w:t>. godina</w:t>
            </w:r>
          </w:p>
        </w:tc>
      </w:tr>
      <w:tr w:rsidR="00DF77B6" w:rsidTr="001A6AE2">
        <w:trPr>
          <w:trHeight w:val="390"/>
          <w:jc w:val="center"/>
        </w:trPr>
        <w:tc>
          <w:tcPr>
            <w:tcW w:w="1805" w:type="dxa"/>
          </w:tcPr>
          <w:p w:rsidR="001A6AE2" w:rsidRDefault="001A6AE2" w:rsidP="001A6AE2">
            <w:pPr>
              <w:spacing w:after="200"/>
              <w:ind w:left="-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 zaposlenih</w:t>
            </w:r>
          </w:p>
        </w:tc>
        <w:tc>
          <w:tcPr>
            <w:tcW w:w="1701" w:type="dxa"/>
            <w:shd w:val="clear" w:color="auto" w:fill="auto"/>
          </w:tcPr>
          <w:p w:rsidR="00DF77B6" w:rsidRDefault="001A6AE2" w:rsidP="001A6AE2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 zaposlenih</w:t>
            </w:r>
          </w:p>
        </w:tc>
        <w:tc>
          <w:tcPr>
            <w:tcW w:w="1701" w:type="dxa"/>
            <w:shd w:val="clear" w:color="auto" w:fill="auto"/>
          </w:tcPr>
          <w:p w:rsidR="00DF77B6" w:rsidRDefault="001A6AE2" w:rsidP="001A6AE2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 zaposlenih</w:t>
            </w:r>
          </w:p>
        </w:tc>
        <w:tc>
          <w:tcPr>
            <w:tcW w:w="1738" w:type="dxa"/>
            <w:shd w:val="clear" w:color="auto" w:fill="auto"/>
          </w:tcPr>
          <w:p w:rsidR="00DF77B6" w:rsidRDefault="001A6AE2" w:rsidP="001A6AE2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zaposlenih</w:t>
            </w:r>
          </w:p>
        </w:tc>
        <w:tc>
          <w:tcPr>
            <w:tcW w:w="1555" w:type="dxa"/>
            <w:shd w:val="clear" w:color="auto" w:fill="auto"/>
          </w:tcPr>
          <w:p w:rsidR="00DF77B6" w:rsidRDefault="001A6AE2" w:rsidP="001A6AE2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zaposleni</w:t>
            </w:r>
          </w:p>
        </w:tc>
      </w:tr>
    </w:tbl>
    <w:p w:rsidR="007B2AAD" w:rsidRDefault="007B2AAD" w:rsidP="005B0B89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CD59AD" w:rsidRDefault="00CD59AD" w:rsidP="005B0B89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54516C" w:rsidRPr="00207E61" w:rsidRDefault="0054516C" w:rsidP="005B0B89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07E61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54516C" w:rsidRDefault="0054516C" w:rsidP="005B0B89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6D88" w:rsidRPr="00207E61" w:rsidRDefault="0054516C" w:rsidP="008C6D88">
      <w:pPr>
        <w:rPr>
          <w:rFonts w:ascii="Times New Roman" w:hAnsi="Times New Roman"/>
          <w:b/>
          <w:sz w:val="24"/>
          <w:szCs w:val="24"/>
          <w:lang w:val="pl-PL"/>
        </w:rPr>
      </w:pPr>
      <w:r w:rsidRPr="00207E61">
        <w:rPr>
          <w:rFonts w:ascii="Times New Roman" w:hAnsi="Times New Roman"/>
          <w:b/>
          <w:sz w:val="24"/>
          <w:szCs w:val="24"/>
          <w:lang w:val="pl-PL"/>
        </w:rPr>
        <w:t xml:space="preserve">Nekretnine </w:t>
      </w:r>
    </w:p>
    <w:p w:rsidR="00230CD1" w:rsidRDefault="00230CD1" w:rsidP="008C6D8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Društvo je vlasnik slijedećih nekretnina</w:t>
      </w:r>
    </w:p>
    <w:p w:rsidR="00FC6510" w:rsidRPr="00FC6510" w:rsidRDefault="00FC6510" w:rsidP="008C6D88">
      <w:pP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FC6510" w:rsidRPr="00230CD1" w:rsidRDefault="00230CD1" w:rsidP="00230CD1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</w:t>
      </w:r>
      <w:r w:rsidR="00FC6510" w:rsidRPr="00230CD1">
        <w:rPr>
          <w:rFonts w:ascii="Times New Roman" w:hAnsi="Times New Roman"/>
          <w:sz w:val="24"/>
          <w:szCs w:val="24"/>
          <w:lang w:val="pl-PL"/>
        </w:rPr>
        <w:t xml:space="preserve"> upisane kod Općinskg suda u Sisku, Zemljišnoknjižni odjel Kutina, k.č. 8237/10 u naravi OSAM ZGRADA I EKONOMSKO DVORIŠTE POD HUSAIN, površine 27198 m2, zk. ul. 6699, k.o. Kutina</w:t>
      </w:r>
    </w:p>
    <w:p w:rsidR="00FC6510" w:rsidRDefault="00FC6510" w:rsidP="00FC6510">
      <w:pPr>
        <w:rPr>
          <w:rFonts w:ascii="Times New Roman" w:hAnsi="Times New Roman"/>
          <w:sz w:val="24"/>
          <w:szCs w:val="24"/>
          <w:lang w:val="pl-PL"/>
        </w:rPr>
      </w:pPr>
    </w:p>
    <w:p w:rsidR="00E17FCF" w:rsidRDefault="00FC6510" w:rsidP="00FC651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nekretnini su </w:t>
      </w:r>
      <w:r w:rsidR="00E17FCF">
        <w:rPr>
          <w:rFonts w:ascii="Times New Roman" w:hAnsi="Times New Roman"/>
          <w:sz w:val="24"/>
          <w:szCs w:val="24"/>
          <w:lang w:val="pl-PL"/>
        </w:rPr>
        <w:t>upisani</w:t>
      </w:r>
      <w:r>
        <w:rPr>
          <w:rFonts w:ascii="Times New Roman" w:hAnsi="Times New Roman"/>
          <w:sz w:val="24"/>
          <w:szCs w:val="24"/>
          <w:lang w:val="pl-PL"/>
        </w:rPr>
        <w:t xml:space="preserve"> slijedeći tereti: </w:t>
      </w:r>
      <w:r w:rsidR="00E17FC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17FCF" w:rsidRDefault="00E17FCF" w:rsidP="00E17FCF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C6510" w:rsidRPr="00B25D7C" w:rsidRDefault="00E17FCF" w:rsidP="00B25D7C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25D7C">
        <w:rPr>
          <w:rFonts w:ascii="Times New Roman" w:hAnsi="Times New Roman"/>
          <w:b/>
          <w:sz w:val="24"/>
          <w:szCs w:val="24"/>
          <w:lang w:val="pl-PL"/>
        </w:rPr>
        <w:t xml:space="preserve">ELMA-INVEST d.o.o., </w:t>
      </w:r>
      <w:r w:rsidRPr="00B25D7C">
        <w:rPr>
          <w:rFonts w:ascii="Times New Roman" w:hAnsi="Times New Roman"/>
          <w:sz w:val="24"/>
          <w:szCs w:val="24"/>
          <w:lang w:val="pl-PL"/>
        </w:rPr>
        <w:t>OIB: 84901748761, Zagreb, Ruđer Josip Bošković 13/A založno pravo na</w:t>
      </w:r>
      <w:r w:rsidRPr="00E17FCF">
        <w:t xml:space="preserve"> </w:t>
      </w:r>
      <w:r w:rsidRPr="00B25D7C">
        <w:rPr>
          <w:rFonts w:ascii="Times New Roman" w:hAnsi="Times New Roman"/>
          <w:sz w:val="24"/>
          <w:szCs w:val="24"/>
          <w:lang w:val="pl-PL"/>
        </w:rPr>
        <w:t xml:space="preserve">temelju Sporazuma o zasnivanju založnog prava na nekretnini radi osiguranja novčane tražbine od 24. prosinca 2013. potvrđenog kao ovršni javnobilježnički akt 24.12.2013. pod brojem OV-7749/13 uknjižuje se založno pravo na nekretninama u A radi osiguranja tražbine u iznosu od 3.300.000,00 EUR u kunskoj protuvrijednosti po srednjem tečaju HNB-a na dan plaćanja, uvećano za ugovornu kamatu iz čl. 4. Ugovora o preuzimanju ispunjenja i okvirnom iznosu zajma od dana 24.12.2013. godine, zakonsku zateznu kamatu, te svih troškova koji bi mogli nastati u vezi namirenja tražbine založnog vjerovnika, a radi osiguranja potraživanja od dužnika ENIKON d.d., Zagreb, Veslačka 2, OIB 20091090997, upisano u teretni list „C” pod brojem zabilježbe Z-2/14. </w:t>
      </w:r>
    </w:p>
    <w:p w:rsidR="00E17FCF" w:rsidRDefault="00E17FCF" w:rsidP="00B25D7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C6510" w:rsidRPr="00B25D7C" w:rsidRDefault="00E17FCF" w:rsidP="00B25D7C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25D7C">
        <w:rPr>
          <w:rFonts w:ascii="Times New Roman" w:hAnsi="Times New Roman"/>
          <w:sz w:val="24"/>
          <w:szCs w:val="24"/>
          <w:lang w:val="pl-PL"/>
        </w:rPr>
        <w:t>zabilježba Rješenja o ovrsi</w:t>
      </w:r>
      <w:r w:rsidRPr="00B25D7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od 30.11.2016. godine</w:t>
      </w:r>
      <w:r w:rsidRPr="00B25D7C">
        <w:rPr>
          <w:rFonts w:ascii="Times New Roman" w:hAnsi="Times New Roman"/>
          <w:sz w:val="24"/>
          <w:szCs w:val="24"/>
          <w:lang w:val="pl-PL"/>
        </w:rPr>
        <w:t xml:space="preserve"> Općinskog suda u Sisku, poslovni broj </w:t>
      </w:r>
      <w:r w:rsidRPr="00B25D7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Ovr-5938/16 od 30.11.2016. godine, ovrhovoditelja BIDD SAMOBOR d.o.o., </w:t>
      </w:r>
      <w:r w:rsidRPr="00B25D7C">
        <w:rPr>
          <w:rFonts w:ascii="Times New Roman" w:hAnsi="Times New Roman"/>
          <w:sz w:val="24"/>
          <w:szCs w:val="24"/>
          <w:lang w:val="pl-PL"/>
        </w:rPr>
        <w:t>upisano u teretni list „C” pod brojem zabilježbe Z-17537/201</w:t>
      </w:r>
      <w:r w:rsidR="00AE1306" w:rsidRPr="00B25D7C">
        <w:rPr>
          <w:rFonts w:ascii="Times New Roman" w:hAnsi="Times New Roman"/>
          <w:sz w:val="24"/>
          <w:szCs w:val="24"/>
          <w:lang w:val="pl-PL"/>
        </w:rPr>
        <w:t>6</w:t>
      </w:r>
      <w:r w:rsidRPr="00B25D7C">
        <w:rPr>
          <w:rFonts w:ascii="Times New Roman" w:hAnsi="Times New Roman"/>
          <w:sz w:val="24"/>
          <w:szCs w:val="24"/>
          <w:lang w:val="pl-PL"/>
        </w:rPr>
        <w:t xml:space="preserve"> dana 02.12.2016. </w:t>
      </w:r>
    </w:p>
    <w:p w:rsidR="00AE1306" w:rsidRDefault="00AE1306" w:rsidP="00FC6510">
      <w:pPr>
        <w:rPr>
          <w:rFonts w:ascii="Times New Roman" w:hAnsi="Times New Roman"/>
          <w:sz w:val="24"/>
          <w:szCs w:val="24"/>
          <w:lang w:val="pl-PL"/>
        </w:rPr>
      </w:pPr>
    </w:p>
    <w:p w:rsidR="00AE1306" w:rsidRPr="00E17FCF" w:rsidRDefault="00AE1306" w:rsidP="000473D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Protiv navedenog Rješenja o ovrsi stečajni upravitelj je uputio prigovor dana 27.12.2016. godine </w:t>
      </w:r>
      <w:r w:rsidR="00950805">
        <w:rPr>
          <w:rFonts w:ascii="Times New Roman" w:hAnsi="Times New Roman"/>
          <w:sz w:val="24"/>
          <w:szCs w:val="24"/>
          <w:lang w:val="pl-PL"/>
        </w:rPr>
        <w:t xml:space="preserve">da sud </w:t>
      </w:r>
      <w:r w:rsidR="00950805" w:rsidRPr="00950805">
        <w:rPr>
          <w:rFonts w:ascii="Times New Roman" w:hAnsi="Times New Roman"/>
          <w:sz w:val="24"/>
          <w:szCs w:val="24"/>
          <w:lang w:val="pl-PL"/>
        </w:rPr>
        <w:t>sukladno odredbi čl. 168. Stečajnog zakona donese Rješenje kojim se obustavlja ovršni postupak u pre</w:t>
      </w:r>
      <w:r w:rsidR="00950805">
        <w:rPr>
          <w:rFonts w:ascii="Times New Roman" w:hAnsi="Times New Roman"/>
          <w:sz w:val="24"/>
          <w:szCs w:val="24"/>
          <w:lang w:val="pl-PL"/>
        </w:rPr>
        <w:t xml:space="preserve">dmetu poslovni broj Ovr-5938/16. Čeka se odluka suda po prigovoru. </w:t>
      </w:r>
    </w:p>
    <w:p w:rsidR="00E17FCF" w:rsidRPr="00FC6510" w:rsidRDefault="00E17FCF" w:rsidP="00FC6510">
      <w:pPr>
        <w:rPr>
          <w:rFonts w:ascii="Times New Roman" w:hAnsi="Times New Roman"/>
          <w:sz w:val="24"/>
          <w:szCs w:val="24"/>
          <w:lang w:val="pl-PL"/>
        </w:rPr>
      </w:pPr>
    </w:p>
    <w:p w:rsidR="00FC6510" w:rsidRPr="00230CD1" w:rsidRDefault="00FC6510" w:rsidP="00230CD1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230CD1">
        <w:rPr>
          <w:rFonts w:ascii="Times New Roman" w:hAnsi="Times New Roman"/>
          <w:sz w:val="24"/>
          <w:szCs w:val="24"/>
          <w:lang w:val="pl-PL"/>
        </w:rPr>
        <w:t xml:space="preserve"> nekretnine upisane kod Općinskg suda u Sisku, Zemljišnoknjižni odjel Kutina, k.č. 8276/1 u naravi ZGRADA I DVORIŠTE POD HUSAINOM, površine 4191 m2, zk. ul.</w:t>
      </w:r>
      <w:r w:rsidR="001F1126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30CD1">
        <w:rPr>
          <w:rFonts w:ascii="Times New Roman" w:hAnsi="Times New Roman"/>
          <w:sz w:val="24"/>
          <w:szCs w:val="24"/>
          <w:lang w:val="pl-PL"/>
        </w:rPr>
        <w:t>6082, k.o. Kutina</w:t>
      </w:r>
    </w:p>
    <w:p w:rsidR="00FC6510" w:rsidRDefault="00FC6510" w:rsidP="00FC6510">
      <w:pPr>
        <w:rPr>
          <w:rFonts w:ascii="Times New Roman" w:hAnsi="Times New Roman"/>
          <w:sz w:val="24"/>
          <w:szCs w:val="24"/>
          <w:lang w:val="pl-PL"/>
        </w:rPr>
      </w:pPr>
    </w:p>
    <w:p w:rsidR="00FC6510" w:rsidRDefault="00FC6510" w:rsidP="00FC651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nekretnini su zabilježeni slijedeći tereti</w:t>
      </w:r>
      <w:r w:rsidR="00AE1306">
        <w:rPr>
          <w:rFonts w:ascii="Times New Roman" w:hAnsi="Times New Roman"/>
          <w:sz w:val="24"/>
          <w:szCs w:val="24"/>
          <w:lang w:val="pl-PL"/>
        </w:rPr>
        <w:t xml:space="preserve"> u teretnom listu „C”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</w:p>
    <w:p w:rsidR="00AE1306" w:rsidRPr="00B25D7C" w:rsidRDefault="00AE1306" w:rsidP="00B25D7C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25D7C">
        <w:rPr>
          <w:rFonts w:ascii="Times New Roman" w:hAnsi="Times New Roman"/>
          <w:sz w:val="24"/>
          <w:szCs w:val="24"/>
          <w:lang w:val="pl-PL"/>
        </w:rPr>
        <w:t xml:space="preserve">Zabilježba od 14.03.2016. pod brojem Z-3793/2016 - Upis zabilježbe ovrhe Općinskg suda u Sisku pod brojem Ovr-463/16, ovrhovoditelja ĐIKIĆ ANTE </w:t>
      </w:r>
    </w:p>
    <w:p w:rsidR="00AE1306" w:rsidRPr="00B25D7C" w:rsidRDefault="00AE1306" w:rsidP="00B25D7C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25D7C">
        <w:rPr>
          <w:rFonts w:ascii="Times New Roman" w:hAnsi="Times New Roman"/>
          <w:sz w:val="24"/>
          <w:szCs w:val="24"/>
          <w:lang w:val="pl-PL"/>
        </w:rPr>
        <w:t xml:space="preserve">Zabilježba od 14.03.2016. pod brojem Z-3805/2016 - Upis zabilježbe privremene mjere zabranom otuđenja i opterećenja  u predmetu broj Pr-79/16, </w:t>
      </w:r>
      <w:r w:rsidR="00207E61" w:rsidRPr="00B25D7C">
        <w:rPr>
          <w:rFonts w:ascii="Times New Roman" w:hAnsi="Times New Roman"/>
          <w:sz w:val="24"/>
          <w:szCs w:val="24"/>
          <w:lang w:val="pl-PL"/>
        </w:rPr>
        <w:t xml:space="preserve">tužitelja </w:t>
      </w:r>
      <w:r w:rsidRPr="00B25D7C">
        <w:rPr>
          <w:rFonts w:ascii="Times New Roman" w:hAnsi="Times New Roman"/>
          <w:sz w:val="24"/>
          <w:szCs w:val="24"/>
          <w:lang w:val="pl-PL"/>
        </w:rPr>
        <w:t xml:space="preserve">ĐIKIĆ ANTE </w:t>
      </w:r>
    </w:p>
    <w:p w:rsidR="00207E61" w:rsidRPr="00B25D7C" w:rsidRDefault="00207E61" w:rsidP="00B25D7C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25D7C">
        <w:rPr>
          <w:rFonts w:ascii="Times New Roman" w:hAnsi="Times New Roman"/>
          <w:sz w:val="24"/>
          <w:szCs w:val="24"/>
          <w:lang w:val="pl-PL"/>
        </w:rPr>
        <w:t>Zabilježba od 14.03.2016. pod brojem Z-3809/2016- Upis zabilježbe ovrhe Općinskg suda u Sisku pod brojem Ovr-464/16, ovrhovoditelja ĐIKIĆ ANTE</w:t>
      </w:r>
    </w:p>
    <w:p w:rsidR="00207E61" w:rsidRPr="00B25D7C" w:rsidRDefault="00207E61" w:rsidP="00B25D7C">
      <w:pPr>
        <w:pStyle w:val="Odlomakpopis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25D7C">
        <w:rPr>
          <w:rFonts w:ascii="Times New Roman" w:hAnsi="Times New Roman"/>
          <w:sz w:val="24"/>
          <w:szCs w:val="24"/>
          <w:lang w:val="pl-PL"/>
        </w:rPr>
        <w:lastRenderedPageBreak/>
        <w:t xml:space="preserve">Zabilježba od 27.07.2016.g pod brojem Z-11002/2016- privremene mjere zabranom otuđenja ili opterećenja koja će trajati sve do pravomoćnog okončanja parničnog postupka koji se vodi kod Općinskog suda u Sisku pod Posl. brojem: 12 Pr-79/2015, tužitelja ĐIKIĆ ANTE </w:t>
      </w:r>
    </w:p>
    <w:p w:rsidR="00950805" w:rsidRPr="00950805" w:rsidRDefault="00207E61" w:rsidP="00950805">
      <w:pPr>
        <w:pStyle w:val="Odlomakpopisa"/>
        <w:numPr>
          <w:ilvl w:val="0"/>
          <w:numId w:val="9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950805">
        <w:rPr>
          <w:rFonts w:ascii="Times New Roman" w:hAnsi="Times New Roman"/>
          <w:sz w:val="24"/>
          <w:szCs w:val="24"/>
          <w:lang w:val="pl-PL"/>
        </w:rPr>
        <w:t>zabilježba Rješenja o ovrsi</w:t>
      </w:r>
      <w:r w:rsidRPr="00950805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od 30.11.2016. godine</w:t>
      </w:r>
      <w:r w:rsidRPr="00950805">
        <w:rPr>
          <w:rFonts w:ascii="Times New Roman" w:hAnsi="Times New Roman"/>
          <w:sz w:val="24"/>
          <w:szCs w:val="24"/>
          <w:lang w:val="pl-PL"/>
        </w:rPr>
        <w:t xml:space="preserve"> Općinskog suda u Sisku, poslovni broj </w:t>
      </w:r>
      <w:r w:rsidRPr="00950805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Ovr-5938/16 od 30.11.2016. godine, ovrhovoditelja BIDD SAMOBOR d.o.o., </w:t>
      </w:r>
      <w:r w:rsidRPr="00950805">
        <w:rPr>
          <w:rFonts w:ascii="Times New Roman" w:hAnsi="Times New Roman"/>
          <w:sz w:val="24"/>
          <w:szCs w:val="24"/>
          <w:lang w:val="pl-PL"/>
        </w:rPr>
        <w:t>upisano u teretni list „C” pod brojem zabilježbe Z-17537/2016 dana 02.12.2016. godine, protiv kojeg Rješenja o ovrsi je stečajni upravitelj uputio prigovor dana 27.12.2016. godine</w:t>
      </w:r>
      <w:r w:rsidR="00950805" w:rsidRPr="00950805">
        <w:rPr>
          <w:rFonts w:ascii="Times New Roman" w:hAnsi="Times New Roman"/>
          <w:sz w:val="24"/>
          <w:szCs w:val="24"/>
          <w:lang w:val="pl-PL"/>
        </w:rPr>
        <w:t xml:space="preserve"> da sud sukladno odredbi čl. 168. Stečajnog zakona donese Rješenje kojim se obustavlja ovršni postupak u predmetu poslovni broj Ovr-5938/16. Čeka se odluka suda po prigovoru. </w:t>
      </w:r>
    </w:p>
    <w:p w:rsidR="00207E61" w:rsidRPr="00E17FCF" w:rsidRDefault="00207E61" w:rsidP="00207E6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6949A1" w:rsidRPr="006949A1" w:rsidRDefault="00207E61" w:rsidP="00FC651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</w:t>
      </w:r>
      <w:r w:rsidR="006949A1" w:rsidRPr="006949A1">
        <w:rPr>
          <w:rFonts w:ascii="Times New Roman" w:hAnsi="Times New Roman"/>
          <w:sz w:val="24"/>
          <w:szCs w:val="24"/>
          <w:lang w:val="pl-PL"/>
        </w:rPr>
        <w:t>ekretnina je bila u najmu društva ZOR AL j.d.o.o., no s obzirom da najmoprimac nije plaćao zakupninu, stečajni upravitelj mu je uputio opomenu za plaćanje</w:t>
      </w:r>
      <w:r>
        <w:rPr>
          <w:rFonts w:ascii="Times New Roman" w:hAnsi="Times New Roman"/>
          <w:sz w:val="24"/>
          <w:szCs w:val="24"/>
          <w:lang w:val="pl-PL"/>
        </w:rPr>
        <w:t xml:space="preserve">, te </w:t>
      </w:r>
      <w:r w:rsidR="001A6AE2">
        <w:rPr>
          <w:rFonts w:ascii="Times New Roman" w:hAnsi="Times New Roman"/>
          <w:sz w:val="24"/>
          <w:szCs w:val="24"/>
          <w:lang w:val="pl-PL"/>
        </w:rPr>
        <w:t xml:space="preserve">obzirom da  isti nije dosad platio dug po opomeni istom će uputiti otkaz Ugovora o najmu. 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FC6510" w:rsidRDefault="006949A1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A13ABE">
        <w:rPr>
          <w:rFonts w:ascii="Times New Roman" w:hAnsi="Times New Roman"/>
          <w:b/>
          <w:sz w:val="24"/>
          <w:szCs w:val="24"/>
          <w:lang w:val="pl-PL"/>
        </w:rPr>
        <w:t xml:space="preserve">Pokretnine </w:t>
      </w:r>
    </w:p>
    <w:p w:rsidR="00F808D5" w:rsidRPr="00A13ABE" w:rsidRDefault="00F808D5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6949A1" w:rsidRDefault="006949A1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Društvo od pokretnina posjeduje pokretnine koje se nalaze u hali u Kutini. Radi se o jednom kontejneru, brusilici, klima uređaju, te računalnoj opremi</w:t>
      </w:r>
      <w:r w:rsidR="00A13ABE">
        <w:rPr>
          <w:rFonts w:ascii="Times New Roman" w:hAnsi="Times New Roman"/>
          <w:sz w:val="24"/>
          <w:szCs w:val="24"/>
          <w:lang w:val="pl-PL"/>
        </w:rPr>
        <w:t xml:space="preserve"> i sl</w:t>
      </w:r>
      <w:r>
        <w:rPr>
          <w:rFonts w:ascii="Times New Roman" w:hAnsi="Times New Roman"/>
          <w:sz w:val="24"/>
          <w:szCs w:val="24"/>
          <w:lang w:val="pl-PL"/>
        </w:rPr>
        <w:t>. Stečajni upravitelj će popisati pokretnine</w:t>
      </w:r>
      <w:r w:rsidR="00A13ABE">
        <w:rPr>
          <w:rFonts w:ascii="Times New Roman" w:hAnsi="Times New Roman"/>
          <w:sz w:val="24"/>
          <w:szCs w:val="24"/>
          <w:lang w:val="pl-PL"/>
        </w:rPr>
        <w:t xml:space="preserve"> obzirom da su neke od pokretnina zaplijenjene u ovršnim postupcima,</w:t>
      </w:r>
      <w:r>
        <w:rPr>
          <w:rFonts w:ascii="Times New Roman" w:hAnsi="Times New Roman"/>
          <w:sz w:val="24"/>
          <w:szCs w:val="24"/>
          <w:lang w:val="pl-PL"/>
        </w:rPr>
        <w:t xml:space="preserve"> te utvrditi da li su </w:t>
      </w:r>
      <w:r w:rsidR="00A13ABE">
        <w:rPr>
          <w:rFonts w:ascii="Times New Roman" w:hAnsi="Times New Roman"/>
          <w:sz w:val="24"/>
          <w:szCs w:val="24"/>
          <w:lang w:val="pl-PL"/>
        </w:rPr>
        <w:t xml:space="preserve">iste </w:t>
      </w:r>
      <w:r>
        <w:rPr>
          <w:rFonts w:ascii="Times New Roman" w:hAnsi="Times New Roman"/>
          <w:sz w:val="24"/>
          <w:szCs w:val="24"/>
          <w:lang w:val="pl-PL"/>
        </w:rPr>
        <w:t xml:space="preserve">ispravne ili se radi o robi za otpis. </w:t>
      </w:r>
    </w:p>
    <w:p w:rsidR="006949A1" w:rsidRDefault="006949A1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949A1" w:rsidRDefault="006949A1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Također, uvidom u </w:t>
      </w:r>
      <w:r w:rsidRPr="006949A1">
        <w:rPr>
          <w:rFonts w:ascii="Times New Roman" w:hAnsi="Times New Roman"/>
          <w:sz w:val="24"/>
          <w:szCs w:val="24"/>
          <w:lang w:val="pl-PL"/>
        </w:rPr>
        <w:t>uvjerenje Ministarstva unutarnjih poslova, Policijske uprave Sisačko-Moslavačke, Policijske postaje Kutina, Broj : 511-10</w:t>
      </w:r>
      <w:r w:rsidR="00686C0F">
        <w:rPr>
          <w:rFonts w:ascii="Times New Roman" w:hAnsi="Times New Roman"/>
          <w:sz w:val="24"/>
          <w:szCs w:val="24"/>
          <w:lang w:val="pl-PL"/>
        </w:rPr>
        <w:t>-10-04/03-1979/2016 od dana 12.</w:t>
      </w:r>
      <w:r w:rsidRPr="006949A1">
        <w:rPr>
          <w:rFonts w:ascii="Times New Roman" w:hAnsi="Times New Roman"/>
          <w:sz w:val="24"/>
          <w:szCs w:val="24"/>
          <w:lang w:val="pl-PL"/>
        </w:rPr>
        <w:t>12.2016. godine o službenoj evidenciji registracije cestovnih vozila</w:t>
      </w:r>
      <w:r>
        <w:rPr>
          <w:rFonts w:ascii="Times New Roman" w:hAnsi="Times New Roman"/>
          <w:sz w:val="24"/>
          <w:szCs w:val="24"/>
          <w:lang w:val="pl-PL"/>
        </w:rPr>
        <w:t xml:space="preserve"> utvrđeno je da stečajni dužnik nije evidentiran kao vlasnik vozila.</w:t>
      </w:r>
    </w:p>
    <w:p w:rsidR="00686C0F" w:rsidRDefault="00686C0F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Kako je Republika Hrvatska, Ministarstvo Financija, Porezna uprava, Područni ured središnja Hrvatska uz prijavu tražbine navelo u predmetu Klasa: 423-05/2016-001/001736 da je dužnik vlasnik vozila Škoda 2.0, TDI-PD/SUPERB, reg. oznake ZG3638FJ, stečajni upravitelj je ponovo u dana 01.02.2017. u Policijskoj upravi Zagrebačkoj i Poli</w:t>
      </w:r>
      <w:r w:rsidR="001A6AE2">
        <w:rPr>
          <w:rFonts w:ascii="Times New Roman" w:hAnsi="Times New Roman"/>
          <w:sz w:val="24"/>
          <w:szCs w:val="24"/>
          <w:lang w:val="pl-PL"/>
        </w:rPr>
        <w:t>cijskoj postaji Kutina zatražio</w:t>
      </w:r>
      <w:r>
        <w:rPr>
          <w:rFonts w:ascii="Times New Roman" w:hAnsi="Times New Roman"/>
          <w:sz w:val="24"/>
          <w:szCs w:val="24"/>
          <w:lang w:val="pl-PL"/>
        </w:rPr>
        <w:t xml:space="preserve"> podatke o vlasništvu gdje mu je rečeno da je ENIKON-PROJEKTIRANJE d.o.o. vozilo odjav</w:t>
      </w:r>
      <w:r w:rsidR="001F1126">
        <w:rPr>
          <w:rFonts w:ascii="Times New Roman" w:hAnsi="Times New Roman"/>
          <w:sz w:val="24"/>
          <w:szCs w:val="24"/>
          <w:lang w:val="pl-PL"/>
        </w:rPr>
        <w:t>ilo</w:t>
      </w:r>
      <w:r>
        <w:rPr>
          <w:rFonts w:ascii="Times New Roman" w:hAnsi="Times New Roman"/>
          <w:sz w:val="24"/>
          <w:szCs w:val="24"/>
          <w:lang w:val="pl-PL"/>
        </w:rPr>
        <w:t xml:space="preserve"> dana 07.05.2014., te da od dana  07.12.2014. vozilo ima novog vlasnika, te </w:t>
      </w:r>
      <w:r w:rsidR="001A6AE2">
        <w:rPr>
          <w:rFonts w:ascii="Times New Roman" w:hAnsi="Times New Roman"/>
          <w:sz w:val="24"/>
          <w:szCs w:val="24"/>
          <w:lang w:val="pl-PL"/>
        </w:rPr>
        <w:t xml:space="preserve">je </w:t>
      </w:r>
      <w:r>
        <w:rPr>
          <w:rFonts w:ascii="Times New Roman" w:hAnsi="Times New Roman"/>
          <w:sz w:val="24"/>
          <w:szCs w:val="24"/>
          <w:lang w:val="pl-PL"/>
        </w:rPr>
        <w:t xml:space="preserve">potvrđeno da je </w:t>
      </w:r>
      <w:r w:rsidR="001A6AE2">
        <w:rPr>
          <w:rFonts w:ascii="Times New Roman" w:hAnsi="Times New Roman"/>
          <w:sz w:val="24"/>
          <w:szCs w:val="24"/>
          <w:lang w:val="pl-PL"/>
        </w:rPr>
        <w:t xml:space="preserve">izdana </w:t>
      </w:r>
      <w:r>
        <w:rPr>
          <w:rFonts w:ascii="Times New Roman" w:hAnsi="Times New Roman"/>
          <w:sz w:val="24"/>
          <w:szCs w:val="24"/>
          <w:lang w:val="pl-PL"/>
        </w:rPr>
        <w:t xml:space="preserve">evidencija od 12.12.2016. o vlasništvu vozila </w:t>
      </w:r>
      <w:r w:rsidR="001A6AE2">
        <w:rPr>
          <w:rFonts w:ascii="Times New Roman" w:hAnsi="Times New Roman"/>
          <w:sz w:val="24"/>
          <w:szCs w:val="24"/>
          <w:lang w:val="pl-PL"/>
        </w:rPr>
        <w:t>Policijske postaje Kutina, Broj</w:t>
      </w:r>
      <w:r w:rsidRPr="006949A1">
        <w:rPr>
          <w:rFonts w:ascii="Times New Roman" w:hAnsi="Times New Roman"/>
          <w:sz w:val="24"/>
          <w:szCs w:val="24"/>
          <w:lang w:val="pl-PL"/>
        </w:rPr>
        <w:t>: 511-10</w:t>
      </w:r>
      <w:r>
        <w:rPr>
          <w:rFonts w:ascii="Times New Roman" w:hAnsi="Times New Roman"/>
          <w:sz w:val="24"/>
          <w:szCs w:val="24"/>
          <w:lang w:val="pl-PL"/>
        </w:rPr>
        <w:t>-10-04/03-197</w:t>
      </w:r>
      <w:r w:rsidR="001A6AE2">
        <w:rPr>
          <w:rFonts w:ascii="Times New Roman" w:hAnsi="Times New Roman"/>
          <w:sz w:val="24"/>
          <w:szCs w:val="24"/>
          <w:lang w:val="pl-PL"/>
        </w:rPr>
        <w:t xml:space="preserve">9/2016 ispravna te da stečajni dužnik nije evidentiran kao vlasnik vozila. </w:t>
      </w:r>
    </w:p>
    <w:p w:rsidR="0049651C" w:rsidRPr="00A13ABE" w:rsidRDefault="0049651C" w:rsidP="006949A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6949A1" w:rsidRDefault="006949A1" w:rsidP="006949A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13ABE">
        <w:rPr>
          <w:rFonts w:ascii="Times New Roman" w:hAnsi="Times New Roman"/>
          <w:b/>
          <w:sz w:val="24"/>
          <w:szCs w:val="24"/>
          <w:lang w:val="pl-PL"/>
        </w:rPr>
        <w:t>Potraživanja</w:t>
      </w:r>
    </w:p>
    <w:p w:rsidR="00F808D5" w:rsidRPr="00A13ABE" w:rsidRDefault="00F808D5" w:rsidP="006949A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6949A1" w:rsidRDefault="00784AFE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Od potraživanja u zemlji stečajnom dužnik ima potraživnja u iznosu od 278.286,00 kn, a od potraživanja u inozemstvu stečajni dužnik potražuje </w:t>
      </w:r>
      <w:r w:rsidRPr="00784AFE">
        <w:rPr>
          <w:rFonts w:ascii="Times New Roman" w:hAnsi="Times New Roman"/>
          <w:sz w:val="24"/>
          <w:szCs w:val="24"/>
          <w:lang w:val="pl-PL"/>
        </w:rPr>
        <w:t>7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784AFE">
        <w:rPr>
          <w:rFonts w:ascii="Times New Roman" w:hAnsi="Times New Roman"/>
          <w:sz w:val="24"/>
          <w:szCs w:val="24"/>
          <w:lang w:val="pl-PL"/>
        </w:rPr>
        <w:t>010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784AFE">
        <w:rPr>
          <w:rFonts w:ascii="Times New Roman" w:hAnsi="Times New Roman"/>
          <w:sz w:val="24"/>
          <w:szCs w:val="24"/>
          <w:lang w:val="pl-PL"/>
        </w:rPr>
        <w:t>520,17</w:t>
      </w:r>
      <w:r>
        <w:rPr>
          <w:rFonts w:ascii="Times New Roman" w:hAnsi="Times New Roman"/>
          <w:sz w:val="24"/>
          <w:szCs w:val="24"/>
          <w:lang w:val="pl-PL"/>
        </w:rPr>
        <w:t xml:space="preserve"> kn. U daljnjem tijeku </w:t>
      </w:r>
      <w:r w:rsidR="00A91FE9" w:rsidRPr="00A91FE9">
        <w:rPr>
          <w:rFonts w:ascii="Times New Roman" w:hAnsi="Times New Roman"/>
          <w:sz w:val="24"/>
          <w:szCs w:val="24"/>
          <w:lang w:val="pl-PL"/>
        </w:rPr>
        <w:t>postupka stečajni upravitelj poslati svima pozive na plaćanje</w:t>
      </w:r>
      <w:r w:rsidR="003A095C">
        <w:rPr>
          <w:rFonts w:ascii="Times New Roman" w:hAnsi="Times New Roman"/>
          <w:sz w:val="24"/>
          <w:szCs w:val="24"/>
          <w:lang w:val="pl-PL"/>
        </w:rPr>
        <w:t xml:space="preserve"> svima</w:t>
      </w:r>
      <w:r w:rsidR="00A91FE9" w:rsidRPr="00A91FE9">
        <w:rPr>
          <w:rFonts w:ascii="Times New Roman" w:hAnsi="Times New Roman"/>
          <w:sz w:val="24"/>
          <w:szCs w:val="24"/>
          <w:lang w:val="pl-PL"/>
        </w:rPr>
        <w:t xml:space="preserve"> i  utvrditi mogućnost njihove naplate.</w:t>
      </w:r>
    </w:p>
    <w:p w:rsidR="003A095C" w:rsidRDefault="003A095C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Prema prokaznom popisu imovine stečajni dužnik od </w:t>
      </w:r>
      <w:r w:rsidR="001A4B5B">
        <w:rPr>
          <w:rFonts w:ascii="Times New Roman" w:hAnsi="Times New Roman"/>
          <w:sz w:val="24"/>
          <w:szCs w:val="24"/>
          <w:lang w:val="pl-PL"/>
        </w:rPr>
        <w:t>inozemnih potraživanja ima potra</w:t>
      </w:r>
      <w:r>
        <w:rPr>
          <w:rFonts w:ascii="Times New Roman" w:hAnsi="Times New Roman"/>
          <w:sz w:val="24"/>
          <w:szCs w:val="24"/>
          <w:lang w:val="pl-PL"/>
        </w:rPr>
        <w:t xml:space="preserve">živanja prema : ENIKON </w:t>
      </w:r>
      <w:r w:rsidR="00403BEF">
        <w:rPr>
          <w:rFonts w:ascii="Times New Roman" w:hAnsi="Times New Roman"/>
          <w:sz w:val="24"/>
          <w:szCs w:val="24"/>
          <w:lang w:val="pl-PL"/>
        </w:rPr>
        <w:t>Vert</w:t>
      </w:r>
      <w:r w:rsidR="001A4B5B">
        <w:rPr>
          <w:rFonts w:ascii="Times New Roman" w:hAnsi="Times New Roman"/>
          <w:sz w:val="24"/>
          <w:szCs w:val="24"/>
          <w:lang w:val="pl-PL"/>
        </w:rPr>
        <w:t>r</w:t>
      </w:r>
      <w:r w:rsidR="00403BEF">
        <w:rPr>
          <w:rFonts w:ascii="Times New Roman" w:hAnsi="Times New Roman"/>
          <w:sz w:val="24"/>
          <w:szCs w:val="24"/>
          <w:lang w:val="pl-PL"/>
        </w:rPr>
        <w:t xml:space="preserve">iebs </w:t>
      </w:r>
      <w:r>
        <w:rPr>
          <w:rFonts w:ascii="Times New Roman" w:hAnsi="Times New Roman"/>
          <w:sz w:val="24"/>
          <w:szCs w:val="24"/>
          <w:lang w:val="pl-PL"/>
        </w:rPr>
        <w:t xml:space="preserve">Gmbh </w:t>
      </w:r>
      <w:r w:rsidR="00403BE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A4B5B">
        <w:rPr>
          <w:rFonts w:ascii="Times New Roman" w:hAnsi="Times New Roman"/>
          <w:sz w:val="24"/>
          <w:szCs w:val="24"/>
          <w:lang w:val="pl-PL"/>
        </w:rPr>
        <w:t xml:space="preserve">u iznosu od </w:t>
      </w:r>
      <w:r w:rsidR="00403BEF">
        <w:rPr>
          <w:rFonts w:ascii="Times New Roman" w:hAnsi="Times New Roman"/>
          <w:sz w:val="24"/>
          <w:szCs w:val="24"/>
          <w:lang w:val="pl-PL"/>
        </w:rPr>
        <w:t>692.691,00 kn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403BEF">
        <w:rPr>
          <w:rFonts w:ascii="Times New Roman" w:hAnsi="Times New Roman"/>
          <w:sz w:val="24"/>
          <w:szCs w:val="24"/>
          <w:lang w:val="pl-PL"/>
        </w:rPr>
        <w:t xml:space="preserve"> ENIKON L</w:t>
      </w:r>
      <w:r w:rsidR="001A4B5B">
        <w:rPr>
          <w:rFonts w:ascii="Times New Roman" w:hAnsi="Times New Roman"/>
          <w:sz w:val="24"/>
          <w:szCs w:val="24"/>
          <w:lang w:val="pl-PL"/>
        </w:rPr>
        <w:t>TD,</w:t>
      </w:r>
      <w:r w:rsidR="00403BEF">
        <w:rPr>
          <w:rFonts w:ascii="Times New Roman" w:hAnsi="Times New Roman"/>
          <w:sz w:val="24"/>
          <w:szCs w:val="24"/>
          <w:lang w:val="pl-PL"/>
        </w:rPr>
        <w:t xml:space="preserve"> Tanzania </w:t>
      </w:r>
      <w:r w:rsidR="001A4B5B">
        <w:rPr>
          <w:rFonts w:ascii="Times New Roman" w:hAnsi="Times New Roman"/>
          <w:sz w:val="24"/>
          <w:szCs w:val="24"/>
          <w:lang w:val="pl-PL"/>
        </w:rPr>
        <w:t xml:space="preserve">u iznosu od </w:t>
      </w:r>
      <w:r w:rsidR="00403BEF">
        <w:rPr>
          <w:rFonts w:ascii="Times New Roman" w:hAnsi="Times New Roman"/>
          <w:sz w:val="24"/>
          <w:szCs w:val="24"/>
          <w:lang w:val="pl-PL"/>
        </w:rPr>
        <w:t xml:space="preserve">2.290.823,32 kn, ENIKON Construction Cyprus </w:t>
      </w:r>
      <w:r w:rsidR="001A4B5B">
        <w:rPr>
          <w:rFonts w:ascii="Times New Roman" w:hAnsi="Times New Roman"/>
          <w:sz w:val="24"/>
          <w:szCs w:val="24"/>
          <w:lang w:val="pl-PL"/>
        </w:rPr>
        <w:t xml:space="preserve">LTD u iznosu od </w:t>
      </w:r>
      <w:r w:rsidR="00403BEF">
        <w:rPr>
          <w:rFonts w:ascii="Times New Roman" w:hAnsi="Times New Roman"/>
          <w:sz w:val="24"/>
          <w:szCs w:val="24"/>
          <w:lang w:val="pl-PL"/>
        </w:rPr>
        <w:lastRenderedPageBreak/>
        <w:t xml:space="preserve">200.647,21 kn, IACOVOU </w:t>
      </w:r>
      <w:r w:rsidR="001A4B5B">
        <w:rPr>
          <w:rFonts w:ascii="Times New Roman" w:hAnsi="Times New Roman"/>
          <w:sz w:val="24"/>
          <w:szCs w:val="24"/>
          <w:lang w:val="pl-PL"/>
        </w:rPr>
        <w:t>BROTHERS,</w:t>
      </w:r>
      <w:r w:rsidR="00403BEF">
        <w:rPr>
          <w:rFonts w:ascii="Times New Roman" w:hAnsi="Times New Roman"/>
          <w:sz w:val="24"/>
          <w:szCs w:val="24"/>
          <w:lang w:val="pl-PL"/>
        </w:rPr>
        <w:t xml:space="preserve"> Cyprus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A4B5B">
        <w:rPr>
          <w:rFonts w:ascii="Times New Roman" w:hAnsi="Times New Roman"/>
          <w:sz w:val="24"/>
          <w:szCs w:val="24"/>
          <w:lang w:val="pl-PL"/>
        </w:rPr>
        <w:t xml:space="preserve">u iznosu od </w:t>
      </w:r>
      <w:r w:rsidR="00403BEF">
        <w:rPr>
          <w:rFonts w:ascii="Times New Roman" w:hAnsi="Times New Roman"/>
          <w:sz w:val="24"/>
          <w:szCs w:val="24"/>
          <w:lang w:val="pl-PL"/>
        </w:rPr>
        <w:t>1.038.615,16 kn</w:t>
      </w:r>
      <w:r w:rsidR="00B63B5B">
        <w:rPr>
          <w:rFonts w:ascii="Times New Roman" w:hAnsi="Times New Roman"/>
          <w:sz w:val="24"/>
          <w:szCs w:val="24"/>
          <w:lang w:val="pl-PL"/>
        </w:rPr>
        <w:t>, ENIKON C</w:t>
      </w:r>
      <w:r w:rsidR="001A4B5B">
        <w:rPr>
          <w:rFonts w:ascii="Times New Roman" w:hAnsi="Times New Roman"/>
          <w:sz w:val="24"/>
          <w:szCs w:val="24"/>
          <w:lang w:val="pl-PL"/>
        </w:rPr>
        <w:t xml:space="preserve">onstruction </w:t>
      </w:r>
      <w:r w:rsidR="00B63B5B">
        <w:rPr>
          <w:rFonts w:ascii="Times New Roman" w:hAnsi="Times New Roman"/>
          <w:sz w:val="24"/>
          <w:szCs w:val="24"/>
          <w:lang w:val="pl-PL"/>
        </w:rPr>
        <w:t xml:space="preserve">Cyprus </w:t>
      </w:r>
      <w:r w:rsidR="001A4B5B">
        <w:rPr>
          <w:rFonts w:ascii="Times New Roman" w:hAnsi="Times New Roman"/>
          <w:sz w:val="24"/>
          <w:szCs w:val="24"/>
          <w:lang w:val="pl-PL"/>
        </w:rPr>
        <w:t xml:space="preserve">Ltd u iznosu od </w:t>
      </w:r>
      <w:r w:rsidR="00B63B5B">
        <w:rPr>
          <w:rFonts w:ascii="Times New Roman" w:hAnsi="Times New Roman"/>
          <w:sz w:val="24"/>
          <w:szCs w:val="24"/>
          <w:lang w:val="pl-PL"/>
        </w:rPr>
        <w:t>2.787.743 kn.</w:t>
      </w:r>
    </w:p>
    <w:p w:rsidR="003A095C" w:rsidRDefault="003A095C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daljnjem tijeku postupka stečajni upravitelj će sagledavati mogući način naplate tih inozemnih potraživanja i mogućnosti ili nemogućnosti naplate će izvjestiti u jednom od narednih izvješća</w:t>
      </w:r>
    </w:p>
    <w:p w:rsidR="00BF4C34" w:rsidRDefault="00BF4C34" w:rsidP="006949A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F4C34" w:rsidRDefault="00BF4C34" w:rsidP="00BF4C3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207E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OBVEZE DUŽNIKA </w:t>
      </w:r>
    </w:p>
    <w:p w:rsidR="00FC244F" w:rsidRPr="00207E61" w:rsidRDefault="00FC244F" w:rsidP="00BF4C3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BF4C34" w:rsidRDefault="00BF4C34" w:rsidP="00BF4C34">
      <w:pPr>
        <w:rPr>
          <w:rFonts w:ascii="Times New Roman" w:hAnsi="Times New Roman"/>
          <w:sz w:val="24"/>
          <w:szCs w:val="24"/>
        </w:rPr>
      </w:pPr>
      <w:r w:rsidRPr="00207E61">
        <w:rPr>
          <w:rFonts w:ascii="Times New Roman" w:hAnsi="Times New Roman"/>
          <w:sz w:val="24"/>
          <w:szCs w:val="24"/>
        </w:rPr>
        <w:t xml:space="preserve">U dosadašnjem tijeku stečajnog postupka stečajni upravitelj je od otvaranja stečajnog postupka 30.11.2017. godine utvrdio slijedeće dospjele obveze: </w:t>
      </w:r>
    </w:p>
    <w:p w:rsidR="00B25D7C" w:rsidRPr="00207E61" w:rsidRDefault="00B25D7C" w:rsidP="00BF4C34">
      <w:pPr>
        <w:rPr>
          <w:rFonts w:ascii="Times New Roman" w:hAnsi="Times New Roman"/>
          <w:sz w:val="24"/>
          <w:szCs w:val="24"/>
        </w:rPr>
      </w:pPr>
    </w:p>
    <w:p w:rsidR="00BF4C34" w:rsidRDefault="00BF4C34" w:rsidP="00BF4C34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207E61">
        <w:rPr>
          <w:rFonts w:ascii="Times New Roman" w:hAnsi="Times New Roman"/>
          <w:b/>
          <w:sz w:val="24"/>
          <w:szCs w:val="24"/>
        </w:rPr>
        <w:t>Razlučni</w:t>
      </w:r>
      <w:proofErr w:type="spellEnd"/>
      <w:r w:rsidRPr="00207E61">
        <w:rPr>
          <w:rFonts w:ascii="Times New Roman" w:hAnsi="Times New Roman"/>
          <w:b/>
          <w:sz w:val="24"/>
          <w:szCs w:val="24"/>
        </w:rPr>
        <w:t xml:space="preserve"> vjerovnici : </w:t>
      </w:r>
    </w:p>
    <w:p w:rsidR="00CD59AD" w:rsidRPr="00B25D7C" w:rsidRDefault="00CD59AD" w:rsidP="00CD59AD">
      <w:pPr>
        <w:pStyle w:val="Odlomakpopisa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25D7C">
        <w:rPr>
          <w:rFonts w:ascii="Times New Roman" w:hAnsi="Times New Roman"/>
          <w:b/>
          <w:sz w:val="24"/>
          <w:szCs w:val="24"/>
          <w:lang w:val="pl-PL"/>
        </w:rPr>
        <w:t xml:space="preserve">ELMA-INVEST d.o.o., </w:t>
      </w:r>
      <w:r w:rsidRPr="00B25D7C">
        <w:rPr>
          <w:rFonts w:ascii="Times New Roman" w:hAnsi="Times New Roman"/>
          <w:sz w:val="24"/>
          <w:szCs w:val="24"/>
          <w:lang w:val="pl-PL"/>
        </w:rPr>
        <w:t>OIB: 84901748761, Zagreb, Ruđer Josip Bošković 13/A založno pravo na</w:t>
      </w:r>
      <w:r w:rsidRPr="00E17FCF">
        <w:t xml:space="preserve"> </w:t>
      </w:r>
      <w:r w:rsidRPr="00B25D7C">
        <w:rPr>
          <w:rFonts w:ascii="Times New Roman" w:hAnsi="Times New Roman"/>
          <w:sz w:val="24"/>
          <w:szCs w:val="24"/>
          <w:lang w:val="pl-PL"/>
        </w:rPr>
        <w:t xml:space="preserve">temelju Sporazuma o zasnivanju založnog prava na nekretnini radi osiguranja novčane tražbine od 24. prosinca 2013. potvrđenog kao ovršni javnobilježnički akt 24.12.2013. pod brojem OV-7749/13 uknjižuje se založno pravo na nekretninama u A radi osiguranja tražbine u iznosu od 3.300.000,00 EUR u kunskoj protuvrijednosti po srednjem tečaju HNB-a na dan plaćanja, uvećano za ugovornu kamatu iz čl. 4. Ugovora o preuzimanju ispunjenja i okvirnom iznosu zajma od dana 24.12.2013. godine, zakonsku zateznu kamatu, te svih troškova koji bi mogli nastati u vezi namirenja tražbine založnog vjerovnika, a radi osiguranja potraživanja od dužnika ENIKON d.d., Zagreb, Veslačka 2, OIB 20091090997, upisano u teretni list „C” pod brojem zabilježbe Z-2/14. </w:t>
      </w:r>
    </w:p>
    <w:p w:rsidR="00B25D7C" w:rsidRPr="00CD59AD" w:rsidRDefault="00B25D7C" w:rsidP="00BF4C34">
      <w:pPr>
        <w:rPr>
          <w:rFonts w:ascii="Times New Roman" w:hAnsi="Times New Roman"/>
          <w:sz w:val="24"/>
          <w:szCs w:val="24"/>
        </w:rPr>
      </w:pPr>
    </w:p>
    <w:p w:rsidR="00CD59AD" w:rsidRPr="00CD59AD" w:rsidRDefault="00CD59AD" w:rsidP="00BF4C34">
      <w:pPr>
        <w:rPr>
          <w:rFonts w:ascii="Times New Roman" w:hAnsi="Times New Roman"/>
          <w:sz w:val="24"/>
          <w:szCs w:val="24"/>
        </w:rPr>
      </w:pPr>
      <w:r w:rsidRPr="00CD59AD">
        <w:rPr>
          <w:rFonts w:ascii="Times New Roman" w:hAnsi="Times New Roman"/>
          <w:sz w:val="24"/>
          <w:szCs w:val="24"/>
        </w:rPr>
        <w:t xml:space="preserve">Vjerovnik je prijavio tražbinu u iznosu od 21.875.820,57 kn, a radi se o uvjetnoj tražbini gdje je ENIKON PROJEKTIRANJE d.o.o. založni dužnik. </w:t>
      </w:r>
    </w:p>
    <w:p w:rsidR="00CD59AD" w:rsidRDefault="00CD59AD" w:rsidP="00BF4C34">
      <w:pPr>
        <w:rPr>
          <w:rFonts w:ascii="Times New Roman" w:hAnsi="Times New Roman"/>
          <w:b/>
          <w:sz w:val="24"/>
          <w:szCs w:val="24"/>
        </w:rPr>
      </w:pPr>
    </w:p>
    <w:p w:rsidR="00CD59AD" w:rsidRPr="00CD59AD" w:rsidRDefault="00CD59AD" w:rsidP="00CD59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REKAPITULACIJA </w:t>
      </w:r>
    </w:p>
    <w:p w:rsidR="00BF4C34" w:rsidRPr="00207E61" w:rsidRDefault="00BF4C34" w:rsidP="00BF4C3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328"/>
        <w:gridCol w:w="2732"/>
      </w:tblGrid>
      <w:tr w:rsidR="00BF4C34" w:rsidRPr="00207E61" w:rsidTr="00D7740E">
        <w:tc>
          <w:tcPr>
            <w:tcW w:w="6328" w:type="dxa"/>
          </w:tcPr>
          <w:p w:rsidR="00BF4C34" w:rsidRPr="00207E61" w:rsidRDefault="00BF4C34" w:rsidP="00D77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E61">
              <w:rPr>
                <w:rFonts w:ascii="Times New Roman" w:hAnsi="Times New Roman"/>
                <w:sz w:val="24"/>
                <w:szCs w:val="24"/>
              </w:rPr>
              <w:t xml:space="preserve">Vjerovnici I. višeg isplatnog reda – priznate tražbine </w:t>
            </w:r>
          </w:p>
        </w:tc>
        <w:tc>
          <w:tcPr>
            <w:tcW w:w="2732" w:type="dxa"/>
          </w:tcPr>
          <w:p w:rsidR="00BF4C34" w:rsidRPr="00207E61" w:rsidRDefault="00816952" w:rsidP="00D774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6952">
              <w:rPr>
                <w:rFonts w:ascii="Times New Roman" w:hAnsi="Times New Roman"/>
                <w:sz w:val="24"/>
                <w:szCs w:val="24"/>
              </w:rPr>
              <w:t>7.921.400,26</w:t>
            </w:r>
          </w:p>
        </w:tc>
      </w:tr>
      <w:tr w:rsidR="00BF4C34" w:rsidRPr="00207E61" w:rsidTr="00D7740E">
        <w:tc>
          <w:tcPr>
            <w:tcW w:w="6328" w:type="dxa"/>
          </w:tcPr>
          <w:p w:rsidR="00BF4C34" w:rsidRPr="00207E61" w:rsidRDefault="00BF4C34" w:rsidP="00D77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E61">
              <w:rPr>
                <w:rFonts w:ascii="Times New Roman" w:hAnsi="Times New Roman"/>
                <w:sz w:val="24"/>
                <w:szCs w:val="24"/>
              </w:rPr>
              <w:t>Vjerovnici I. višeg isplatnog reda – osporene tražbine</w:t>
            </w:r>
          </w:p>
        </w:tc>
        <w:tc>
          <w:tcPr>
            <w:tcW w:w="2732" w:type="dxa"/>
          </w:tcPr>
          <w:p w:rsidR="00BF4C34" w:rsidRPr="00207E61" w:rsidRDefault="00816952" w:rsidP="00D774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6952">
              <w:rPr>
                <w:rFonts w:ascii="Times New Roman" w:hAnsi="Times New Roman"/>
                <w:sz w:val="24"/>
                <w:szCs w:val="24"/>
              </w:rPr>
              <w:t>338.012,16</w:t>
            </w:r>
          </w:p>
        </w:tc>
      </w:tr>
      <w:tr w:rsidR="00BF4C34" w:rsidRPr="00207E61" w:rsidTr="00D7740E">
        <w:tc>
          <w:tcPr>
            <w:tcW w:w="6328" w:type="dxa"/>
          </w:tcPr>
          <w:p w:rsidR="00BF4C34" w:rsidRPr="00207E61" w:rsidRDefault="00BF4C34" w:rsidP="00D77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E61">
              <w:rPr>
                <w:rFonts w:ascii="Times New Roman" w:hAnsi="Times New Roman"/>
                <w:sz w:val="24"/>
                <w:szCs w:val="24"/>
              </w:rPr>
              <w:t xml:space="preserve">Vjerovnici II. višeg isplatnog reda – priznate tražbine </w:t>
            </w:r>
          </w:p>
        </w:tc>
        <w:tc>
          <w:tcPr>
            <w:tcW w:w="2732" w:type="dxa"/>
          </w:tcPr>
          <w:p w:rsidR="00BF4C34" w:rsidRPr="00207E61" w:rsidRDefault="00232EBE" w:rsidP="00D774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34.061.803,20</w:t>
            </w:r>
          </w:p>
        </w:tc>
      </w:tr>
      <w:tr w:rsidR="00BF4C34" w:rsidRPr="00207E61" w:rsidTr="00D7740E">
        <w:tc>
          <w:tcPr>
            <w:tcW w:w="6328" w:type="dxa"/>
          </w:tcPr>
          <w:p w:rsidR="00BF4C34" w:rsidRPr="00207E61" w:rsidRDefault="00BF4C34" w:rsidP="00D77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E61">
              <w:rPr>
                <w:rFonts w:ascii="Times New Roman" w:hAnsi="Times New Roman"/>
                <w:sz w:val="24"/>
                <w:szCs w:val="24"/>
              </w:rPr>
              <w:t>Vjerovnici II. višeg isplatnog reda – osporene tražbine</w:t>
            </w:r>
          </w:p>
        </w:tc>
        <w:tc>
          <w:tcPr>
            <w:tcW w:w="2732" w:type="dxa"/>
          </w:tcPr>
          <w:p w:rsidR="00BF4C34" w:rsidRPr="00207E61" w:rsidRDefault="00816952" w:rsidP="00D774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514.380,59</w:t>
            </w:r>
          </w:p>
        </w:tc>
      </w:tr>
      <w:tr w:rsidR="00BF4C34" w:rsidRPr="00207E61" w:rsidTr="00BF4C34">
        <w:tc>
          <w:tcPr>
            <w:tcW w:w="6328" w:type="dxa"/>
          </w:tcPr>
          <w:p w:rsidR="00BF4C34" w:rsidRPr="00207E61" w:rsidRDefault="00BF4C34" w:rsidP="00D77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E61">
              <w:rPr>
                <w:rFonts w:ascii="Times New Roman" w:hAnsi="Times New Roman"/>
                <w:sz w:val="24"/>
                <w:szCs w:val="24"/>
              </w:rPr>
              <w:t xml:space="preserve">Dospjeli nepodmireni  troškovi  </w:t>
            </w:r>
          </w:p>
        </w:tc>
        <w:tc>
          <w:tcPr>
            <w:tcW w:w="2732" w:type="dxa"/>
          </w:tcPr>
          <w:p w:rsidR="00BF4C34" w:rsidRPr="00207E61" w:rsidRDefault="00A273D0" w:rsidP="00D774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73D0">
              <w:rPr>
                <w:rFonts w:ascii="Times New Roman" w:hAnsi="Times New Roman"/>
                <w:sz w:val="24"/>
                <w:szCs w:val="24"/>
              </w:rPr>
              <w:t>136.871,31</w:t>
            </w:r>
          </w:p>
        </w:tc>
      </w:tr>
      <w:tr w:rsidR="00BF4C34" w:rsidRPr="00207E61" w:rsidTr="00BF4C34">
        <w:tc>
          <w:tcPr>
            <w:tcW w:w="6328" w:type="dxa"/>
          </w:tcPr>
          <w:p w:rsidR="00BF4C34" w:rsidRPr="00207E61" w:rsidRDefault="00BF4C34" w:rsidP="00D774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7E61">
              <w:rPr>
                <w:rFonts w:ascii="Times New Roman" w:hAnsi="Times New Roman"/>
                <w:sz w:val="24"/>
                <w:szCs w:val="24"/>
              </w:rPr>
              <w:t xml:space="preserve">Predračun troškova za naredno </w:t>
            </w:r>
            <w:proofErr w:type="spellStart"/>
            <w:r w:rsidRPr="00207E61">
              <w:rPr>
                <w:rFonts w:ascii="Times New Roman" w:hAnsi="Times New Roman"/>
                <w:sz w:val="24"/>
                <w:szCs w:val="24"/>
              </w:rPr>
              <w:t>šestmjesečno</w:t>
            </w:r>
            <w:proofErr w:type="spellEnd"/>
            <w:r w:rsidRPr="00207E61">
              <w:rPr>
                <w:rFonts w:ascii="Times New Roman" w:hAnsi="Times New Roman"/>
                <w:sz w:val="24"/>
                <w:szCs w:val="24"/>
              </w:rPr>
              <w:t xml:space="preserve"> razdoblje  </w:t>
            </w:r>
          </w:p>
        </w:tc>
        <w:tc>
          <w:tcPr>
            <w:tcW w:w="2732" w:type="dxa"/>
          </w:tcPr>
          <w:p w:rsidR="00BF4C34" w:rsidRPr="00207E61" w:rsidRDefault="00A273D0" w:rsidP="00D7740E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73D0">
              <w:rPr>
                <w:rFonts w:ascii="Times New Roman" w:hAnsi="Times New Roman"/>
                <w:sz w:val="24"/>
                <w:szCs w:val="24"/>
              </w:rPr>
              <w:t>282.019,84</w:t>
            </w:r>
          </w:p>
        </w:tc>
      </w:tr>
      <w:tr w:rsidR="00BF4C34" w:rsidRPr="00207E61" w:rsidTr="00D7740E">
        <w:tc>
          <w:tcPr>
            <w:tcW w:w="6328" w:type="dxa"/>
          </w:tcPr>
          <w:p w:rsidR="00BF4C34" w:rsidRPr="00207E61" w:rsidRDefault="00BF4C34" w:rsidP="00D7740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07E61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732" w:type="dxa"/>
          </w:tcPr>
          <w:p w:rsidR="00BF4C34" w:rsidRPr="00207E61" w:rsidRDefault="006C3FA8" w:rsidP="00D7740E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43.254.487,36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BF4C34" w:rsidRPr="00207E61" w:rsidRDefault="00BF4C34" w:rsidP="00BF4C34">
      <w:pPr>
        <w:spacing w:after="0"/>
        <w:rPr>
          <w:rFonts w:ascii="Times New Roman" w:hAnsi="Times New Roman"/>
          <w:i/>
          <w:sz w:val="24"/>
          <w:szCs w:val="24"/>
        </w:rPr>
      </w:pPr>
      <w:r w:rsidRPr="00207E61">
        <w:rPr>
          <w:rFonts w:ascii="Times New Roman" w:hAnsi="Times New Roman"/>
          <w:i/>
          <w:sz w:val="24"/>
          <w:szCs w:val="24"/>
        </w:rPr>
        <w:tab/>
      </w:r>
      <w:r w:rsidRPr="00207E61">
        <w:rPr>
          <w:rFonts w:ascii="Times New Roman" w:hAnsi="Times New Roman"/>
          <w:i/>
          <w:sz w:val="24"/>
          <w:szCs w:val="24"/>
        </w:rPr>
        <w:tab/>
      </w:r>
      <w:r w:rsidRPr="00207E61">
        <w:rPr>
          <w:rFonts w:ascii="Times New Roman" w:hAnsi="Times New Roman"/>
          <w:i/>
          <w:sz w:val="24"/>
          <w:szCs w:val="24"/>
        </w:rPr>
        <w:tab/>
      </w:r>
    </w:p>
    <w:p w:rsidR="00BF4C34" w:rsidRDefault="00BF4C34" w:rsidP="00BF4C34">
      <w:pPr>
        <w:spacing w:after="0"/>
        <w:rPr>
          <w:rFonts w:ascii="Times New Roman" w:hAnsi="Times New Roman"/>
          <w:i/>
          <w:sz w:val="24"/>
          <w:szCs w:val="24"/>
        </w:rPr>
      </w:pPr>
      <w:r w:rsidRPr="00207E61">
        <w:rPr>
          <w:rFonts w:ascii="Times New Roman" w:hAnsi="Times New Roman"/>
          <w:i/>
          <w:sz w:val="24"/>
          <w:szCs w:val="24"/>
        </w:rPr>
        <w:t>U privitku financijsko izvješće</w:t>
      </w:r>
    </w:p>
    <w:p w:rsidR="0049651C" w:rsidRDefault="0049651C" w:rsidP="00BF4C3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B6485" w:rsidRDefault="000B6485" w:rsidP="000B648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Izlučni vjerovnici: </w:t>
      </w:r>
    </w:p>
    <w:p w:rsidR="000B6485" w:rsidRDefault="000B6485" w:rsidP="000B6485">
      <w:pPr>
        <w:rPr>
          <w:rFonts w:ascii="Times New Roman" w:hAnsi="Times New Roman"/>
          <w:b/>
          <w:sz w:val="24"/>
          <w:szCs w:val="24"/>
        </w:rPr>
      </w:pPr>
    </w:p>
    <w:p w:rsidR="000B6485" w:rsidRPr="00CD59AD" w:rsidRDefault="000B6485" w:rsidP="000B6485">
      <w:pPr>
        <w:rPr>
          <w:rFonts w:ascii="Times New Roman" w:hAnsi="Times New Roman"/>
          <w:sz w:val="24"/>
          <w:szCs w:val="24"/>
        </w:rPr>
      </w:pPr>
      <w:r w:rsidRPr="00CD59AD">
        <w:rPr>
          <w:rFonts w:ascii="Times New Roman" w:hAnsi="Times New Roman"/>
          <w:sz w:val="24"/>
          <w:szCs w:val="24"/>
        </w:rPr>
        <w:t xml:space="preserve">ERSTE&amp;STEIERMARKISCHE S-LEASING d.o.o. iz  Zagreba, Zelinska 3, temeljem ugovora o financijskom  </w:t>
      </w:r>
      <w:proofErr w:type="spellStart"/>
      <w:r w:rsidRPr="00CD59AD">
        <w:rPr>
          <w:rFonts w:ascii="Times New Roman" w:hAnsi="Times New Roman"/>
          <w:sz w:val="24"/>
          <w:szCs w:val="24"/>
        </w:rPr>
        <w:t>leasingu</w:t>
      </w:r>
      <w:proofErr w:type="spellEnd"/>
      <w:r w:rsidRPr="00CD59AD">
        <w:rPr>
          <w:rFonts w:ascii="Times New Roman" w:hAnsi="Times New Roman"/>
          <w:sz w:val="24"/>
          <w:szCs w:val="24"/>
        </w:rPr>
        <w:t xml:space="preserve"> br. 38632/12, 38633/12, 38634/12, 38635/12, 38636/12/11 od 12.4.2012. za 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0B6485" w:rsidRPr="00CD59AD" w:rsidRDefault="000B6485" w:rsidP="000B6485">
      <w:pPr>
        <w:rPr>
          <w:rFonts w:ascii="Times New Roman" w:hAnsi="Times New Roman"/>
          <w:sz w:val="24"/>
          <w:szCs w:val="24"/>
        </w:rPr>
      </w:pPr>
      <w:r w:rsidRPr="00CD59AD">
        <w:rPr>
          <w:rFonts w:ascii="Times New Roman" w:hAnsi="Times New Roman"/>
          <w:sz w:val="24"/>
          <w:szCs w:val="24"/>
        </w:rPr>
        <w:t>Kran mosni ABUS+HALA FG serijski broj 110-005240 g. 2008;</w:t>
      </w:r>
    </w:p>
    <w:p w:rsidR="000B6485" w:rsidRPr="00CD59AD" w:rsidRDefault="000B6485" w:rsidP="000B6485">
      <w:pPr>
        <w:rPr>
          <w:rFonts w:ascii="Times New Roman" w:hAnsi="Times New Roman"/>
          <w:sz w:val="24"/>
          <w:szCs w:val="24"/>
        </w:rPr>
      </w:pPr>
      <w:r w:rsidRPr="00CD59AD">
        <w:rPr>
          <w:rFonts w:ascii="Times New Roman" w:hAnsi="Times New Roman"/>
          <w:sz w:val="24"/>
          <w:szCs w:val="24"/>
        </w:rPr>
        <w:lastRenderedPageBreak/>
        <w:t xml:space="preserve">Kran mosni ABUS+HALA EF serijski broj 110-005239 g. 2008; </w:t>
      </w:r>
    </w:p>
    <w:p w:rsidR="000B6485" w:rsidRPr="00CD59AD" w:rsidRDefault="000B6485" w:rsidP="000B6485">
      <w:pPr>
        <w:rPr>
          <w:rFonts w:ascii="Times New Roman" w:hAnsi="Times New Roman"/>
          <w:sz w:val="24"/>
          <w:szCs w:val="24"/>
        </w:rPr>
      </w:pPr>
      <w:r w:rsidRPr="00CD59AD">
        <w:rPr>
          <w:rFonts w:ascii="Times New Roman" w:hAnsi="Times New Roman"/>
          <w:sz w:val="24"/>
          <w:szCs w:val="24"/>
        </w:rPr>
        <w:t>Kran mosni ABUS+HALA CE serijski broj 110-005244 g. 2008;</w:t>
      </w:r>
    </w:p>
    <w:p w:rsidR="000B6485" w:rsidRPr="00CD59AD" w:rsidRDefault="000B6485" w:rsidP="000B6485">
      <w:pPr>
        <w:rPr>
          <w:rFonts w:ascii="Times New Roman" w:hAnsi="Times New Roman"/>
          <w:sz w:val="24"/>
          <w:szCs w:val="24"/>
        </w:rPr>
      </w:pPr>
      <w:r w:rsidRPr="00CD59AD">
        <w:rPr>
          <w:rFonts w:ascii="Times New Roman" w:hAnsi="Times New Roman"/>
          <w:sz w:val="24"/>
          <w:szCs w:val="24"/>
        </w:rPr>
        <w:t>Kran mosni ABUS+HALA AB serijski broj 110-005236 g. 2008;</w:t>
      </w:r>
    </w:p>
    <w:p w:rsidR="000B6485" w:rsidRDefault="000B6485" w:rsidP="000B6485">
      <w:pPr>
        <w:rPr>
          <w:rFonts w:ascii="Times New Roman" w:hAnsi="Times New Roman"/>
          <w:sz w:val="24"/>
          <w:szCs w:val="24"/>
        </w:rPr>
      </w:pPr>
      <w:r w:rsidRPr="00CD59AD">
        <w:rPr>
          <w:rFonts w:ascii="Times New Roman" w:hAnsi="Times New Roman"/>
          <w:sz w:val="24"/>
          <w:szCs w:val="24"/>
        </w:rPr>
        <w:t>Kran mosni ABUS+HALA AC serijski broj 110-005237 g. 2008</w:t>
      </w:r>
    </w:p>
    <w:p w:rsidR="003A095C" w:rsidRDefault="003A095C" w:rsidP="000B6485">
      <w:pPr>
        <w:rPr>
          <w:rFonts w:ascii="Times New Roman" w:hAnsi="Times New Roman"/>
          <w:sz w:val="24"/>
          <w:szCs w:val="24"/>
        </w:rPr>
      </w:pPr>
    </w:p>
    <w:p w:rsidR="003A095C" w:rsidRDefault="003A095C" w:rsidP="000B648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je udovoljio izlučnom zahtjevu te mu osporio </w:t>
      </w:r>
      <w:proofErr w:type="spellStart"/>
      <w:r>
        <w:rPr>
          <w:rFonts w:ascii="Times New Roman" w:hAnsi="Times New Roman"/>
          <w:sz w:val="24"/>
          <w:szCs w:val="24"/>
        </w:rPr>
        <w:t>podredno</w:t>
      </w:r>
      <w:proofErr w:type="spellEnd"/>
      <w:r>
        <w:rPr>
          <w:rFonts w:ascii="Times New Roman" w:hAnsi="Times New Roman"/>
          <w:sz w:val="24"/>
          <w:szCs w:val="24"/>
        </w:rPr>
        <w:t xml:space="preserve"> tražbinu u II. višem isplatnom </w:t>
      </w:r>
      <w:r w:rsidR="00403BEF">
        <w:rPr>
          <w:rFonts w:ascii="Times New Roman" w:hAnsi="Times New Roman"/>
          <w:sz w:val="24"/>
          <w:szCs w:val="24"/>
        </w:rPr>
        <w:t xml:space="preserve">redu. O tome će obavijestiti izlučnog vjerovnika i pozvati na realizaciju izlučnog prava. </w:t>
      </w:r>
    </w:p>
    <w:p w:rsidR="000B6485" w:rsidRPr="00207E61" w:rsidRDefault="000B6485" w:rsidP="00BF4C34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67162" w:rsidRPr="00E67162" w:rsidRDefault="00E67162" w:rsidP="006949A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67162">
        <w:rPr>
          <w:rFonts w:ascii="Times New Roman" w:hAnsi="Times New Roman"/>
          <w:b/>
          <w:sz w:val="24"/>
          <w:szCs w:val="24"/>
          <w:lang w:val="pl-PL"/>
        </w:rPr>
        <w:t>Pravni predmeti</w:t>
      </w:r>
    </w:p>
    <w:p w:rsidR="00E67162" w:rsidRDefault="000B6485" w:rsidP="00E671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dužnik vodi slijedeće postupke:</w:t>
      </w:r>
    </w:p>
    <w:p w:rsidR="000B6485" w:rsidRPr="00A77D73" w:rsidRDefault="000B6485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ROBERT MIKULEC c/a ENIKON-PROJEKTIRANJE d.o.o., Općinski radni sud u Zagrebu, Pr- 2828/ 12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O</w:t>
      </w:r>
      <w:r w:rsidR="00207E61" w:rsidRPr="00A77D73">
        <w:rPr>
          <w:rFonts w:ascii="Times New Roman" w:hAnsi="Times New Roman"/>
          <w:sz w:val="24"/>
          <w:szCs w:val="24"/>
        </w:rPr>
        <w:t xml:space="preserve">pis predmeta </w:t>
      </w:r>
      <w:r w:rsidRPr="00A77D73">
        <w:rPr>
          <w:rFonts w:ascii="Times New Roman" w:hAnsi="Times New Roman"/>
          <w:sz w:val="24"/>
          <w:szCs w:val="24"/>
        </w:rPr>
        <w:t xml:space="preserve">- Tužba radi utvrđenja </w:t>
      </w:r>
      <w:proofErr w:type="spellStart"/>
      <w:r w:rsidRPr="00A77D73">
        <w:rPr>
          <w:rFonts w:ascii="Times New Roman" w:hAnsi="Times New Roman"/>
          <w:sz w:val="24"/>
          <w:szCs w:val="24"/>
        </w:rPr>
        <w:t>ništetnom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 odluku o izvanrednom otkazu ugovora o radu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prekid postupka utvrđen Rješenjem od 07.11.2013.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ZVONKO HIGELI c/a ENIKON-PROJEKTIRANJE d.o.o., OS Sisak , Pr- 106/2015 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Tužba radi isplate otpremnine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usvajajuća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presuda; izjavljena žalba 19.01.2016.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STJEPAN RUSEK c/a ENIKON-PROJEKTIRANJE d.o.o., OS Kutina; OS Sisak, Pr-892/12;Pu P- 1503/2015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Tužba radi utvrđenja nedopuštenom odluke o izvanrednom otkazu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ugovora o radu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prekid postupka Rješenjem od 14. siječnja 2014.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SAŠA  BLAIĆ c/a  ENIKON-PROJEKTIRANJE d.o.o., Općinski radni  sud u Zagrebu,  Pr- 1463/2015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-Tužba radi utvrđenja nedopuštenosti otkaza</w:t>
      </w:r>
    </w:p>
    <w:p w:rsidR="00E67162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>
        <w:rPr>
          <w:rFonts w:ascii="Times New Roman" w:hAnsi="Times New Roman"/>
          <w:sz w:val="24"/>
          <w:szCs w:val="24"/>
        </w:rPr>
        <w:t xml:space="preserve">- </w:t>
      </w:r>
      <w:r w:rsidR="00E67162" w:rsidRPr="00A77D73">
        <w:rPr>
          <w:rFonts w:ascii="Times New Roman" w:hAnsi="Times New Roman"/>
          <w:sz w:val="24"/>
          <w:szCs w:val="24"/>
        </w:rPr>
        <w:t>održano ročište za glavnu raspravu dana 17.01.2017.</w:t>
      </w:r>
    </w:p>
    <w:p w:rsidR="00E91EE4" w:rsidRDefault="00E91EE4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91EE4" w:rsidRPr="00E91EE4" w:rsidRDefault="00E91EE4" w:rsidP="00E67162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E91EE4">
        <w:rPr>
          <w:rFonts w:ascii="Times New Roman" w:hAnsi="Times New Roman"/>
          <w:i/>
          <w:sz w:val="24"/>
          <w:szCs w:val="24"/>
        </w:rPr>
        <w:t>Vjerovnik prijavio tražbinu u iznosu od 314.063,78</w:t>
      </w:r>
      <w:r w:rsidR="000B6485">
        <w:rPr>
          <w:rFonts w:ascii="Times New Roman" w:hAnsi="Times New Roman"/>
          <w:i/>
          <w:sz w:val="24"/>
          <w:szCs w:val="24"/>
        </w:rPr>
        <w:t xml:space="preserve"> kn, koju je stečajni upravitelj osporio u cijelosti. 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STEVO ZUBER c/a ENIKON-PROJEKTIRANJE d.o.o., OS Kutina, Ovr-884/13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Ovrha temeljem ovršne isprave -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izvansudska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nagodba 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žalba na rješenje o ovrsi od 02.09.2013.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ADECCO HRVATSKA d.o.o. c/a ENIKON-PROJEKTIRANJE d.o.o., Trgovački sud u Zagrebu, Povrv-5927/2012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 temeljem vjerodostojne isprave</w:t>
      </w:r>
      <w:r w:rsidR="00E67162" w:rsidRPr="00A77D73">
        <w:rPr>
          <w:rFonts w:ascii="Times New Roman" w:hAnsi="Times New Roman"/>
          <w:sz w:val="24"/>
          <w:szCs w:val="24"/>
        </w:rPr>
        <w:tab/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rješenjem ukinut platni nalog; žalba  </w:t>
      </w:r>
      <w:r w:rsidR="000B6485">
        <w:rPr>
          <w:rFonts w:ascii="Times New Roman" w:hAnsi="Times New Roman"/>
          <w:sz w:val="24"/>
          <w:szCs w:val="24"/>
        </w:rPr>
        <w:t>ovrhovoditelja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lastRenderedPageBreak/>
        <w:t>ENIKON - PROJEKTIRANJE d.o.o., Ministarstvo financija - Porezna uprava, Područni ured Zagreb, Služba za prekršajni postupak, KLASA: UP/1-740-04/11-02/1949, UR. BR.: 513-07- 01/13-04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pr</w:t>
      </w:r>
      <w:r w:rsidR="00240A1B">
        <w:rPr>
          <w:rFonts w:ascii="Times New Roman" w:hAnsi="Times New Roman"/>
          <w:sz w:val="24"/>
          <w:szCs w:val="24"/>
        </w:rPr>
        <w:t>ekrš</w:t>
      </w:r>
      <w:r w:rsidR="00E67162" w:rsidRPr="00A77D73">
        <w:rPr>
          <w:rFonts w:ascii="Times New Roman" w:hAnsi="Times New Roman"/>
          <w:sz w:val="24"/>
          <w:szCs w:val="24"/>
        </w:rPr>
        <w:t>aj - povrede odredaba Općeg poreznog zakona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prigovor  okrivljenik</w:t>
      </w:r>
      <w:r>
        <w:rPr>
          <w:rFonts w:ascii="Times New Roman" w:hAnsi="Times New Roman"/>
          <w:sz w:val="24"/>
          <w:szCs w:val="24"/>
        </w:rPr>
        <w:t>a  protiv  prekršajnog naloga  o</w:t>
      </w:r>
      <w:r w:rsidR="00E67162" w:rsidRPr="00A77D73">
        <w:rPr>
          <w:rFonts w:ascii="Times New Roman" w:hAnsi="Times New Roman"/>
          <w:sz w:val="24"/>
          <w:szCs w:val="24"/>
        </w:rPr>
        <w:t>d dana 22.05.2013.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ENIKO</w:t>
      </w:r>
      <w:r w:rsidR="00FC244F">
        <w:rPr>
          <w:rFonts w:ascii="Times New Roman" w:hAnsi="Times New Roman"/>
          <w:sz w:val="24"/>
          <w:szCs w:val="24"/>
        </w:rPr>
        <w:t>N - PROJEKTIRANJE d.o.o., Prekrš</w:t>
      </w:r>
      <w:r w:rsidRPr="00A77D73">
        <w:rPr>
          <w:rFonts w:ascii="Times New Roman" w:hAnsi="Times New Roman"/>
          <w:sz w:val="24"/>
          <w:szCs w:val="24"/>
        </w:rPr>
        <w:t xml:space="preserve">ajni sud u Kutini, </w:t>
      </w:r>
      <w:proofErr w:type="spellStart"/>
      <w:r w:rsidRPr="00A77D73">
        <w:rPr>
          <w:rFonts w:ascii="Times New Roman" w:hAnsi="Times New Roman"/>
          <w:sz w:val="24"/>
          <w:szCs w:val="24"/>
        </w:rPr>
        <w:t>Pp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 3. G.-144/13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0B6485">
        <w:rPr>
          <w:rFonts w:ascii="Times New Roman" w:hAnsi="Times New Roman"/>
          <w:sz w:val="24"/>
          <w:szCs w:val="24"/>
        </w:rPr>
        <w:t>- prekrš</w:t>
      </w:r>
      <w:r w:rsidR="00E67162" w:rsidRPr="00A77D73">
        <w:rPr>
          <w:rFonts w:ascii="Times New Roman" w:hAnsi="Times New Roman"/>
          <w:sz w:val="24"/>
          <w:szCs w:val="24"/>
        </w:rPr>
        <w:t>aj - povrede odredaba Zakona o minimalnoj placi i Zakona o radu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osuđujuća presuda od 23. siječnja 2015. godine; izjavljena žalba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- postupak u tijeku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ENIKON - PROJEKTIRANJE d.o.o., Prekršajni sud u Kutini, </w:t>
      </w:r>
      <w:proofErr w:type="spellStart"/>
      <w:r w:rsidRPr="00A77D73">
        <w:rPr>
          <w:rFonts w:ascii="Times New Roman" w:hAnsi="Times New Roman"/>
          <w:sz w:val="24"/>
          <w:szCs w:val="24"/>
        </w:rPr>
        <w:t>Pp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 3. G-38/13 </w:t>
      </w:r>
    </w:p>
    <w:p w:rsidR="00E67162" w:rsidRPr="00A77D73" w:rsidRDefault="00207E61" w:rsidP="00E67162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prekršaj - povrede odredaba Zakona o radu</w:t>
      </w:r>
    </w:p>
    <w:p w:rsidR="00E67162" w:rsidRPr="00A77D73" w:rsidRDefault="00240A1B" w:rsidP="00E67162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presuda od dana 14. prosinca 2016. kojom se optužba odbija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207E61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207E61">
        <w:rPr>
          <w:rFonts w:ascii="Times New Roman" w:hAnsi="Times New Roman"/>
          <w:sz w:val="24"/>
          <w:szCs w:val="24"/>
        </w:rPr>
        <w:t>BOŽO TATAROVIĆ c/a ENIKON-PROJEKTIRANJE d.o.o., OS Kutina; OS Sisak-SS Kutina P-598/13 ;Pu P-1735/2015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Tužba radi utvrđenja nedopuštenosti otkaza</w:t>
      </w:r>
    </w:p>
    <w:p w:rsidR="00E67162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odbijajuća  presuda;  žalba  tužitelja  protiv  presude  izjavljena dana  27.05.2014.</w:t>
      </w:r>
    </w:p>
    <w:p w:rsidR="00065F68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1566F4" w:rsidRDefault="00065F68" w:rsidP="00E67162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065F68">
        <w:rPr>
          <w:rFonts w:ascii="Times New Roman" w:hAnsi="Times New Roman"/>
          <w:i/>
          <w:sz w:val="24"/>
          <w:szCs w:val="24"/>
        </w:rPr>
        <w:t>Vjerovnik prijavio tra</w:t>
      </w:r>
      <w:r w:rsidR="00E91EE4">
        <w:rPr>
          <w:rFonts w:ascii="Times New Roman" w:hAnsi="Times New Roman"/>
          <w:i/>
          <w:sz w:val="24"/>
          <w:szCs w:val="24"/>
        </w:rPr>
        <w:t xml:space="preserve">žbinu </w:t>
      </w:r>
      <w:r w:rsidR="001566F4">
        <w:rPr>
          <w:rFonts w:ascii="Times New Roman" w:hAnsi="Times New Roman"/>
          <w:i/>
          <w:sz w:val="24"/>
          <w:szCs w:val="24"/>
        </w:rPr>
        <w:t>u i</w:t>
      </w:r>
      <w:r w:rsidR="00E91EE4" w:rsidRPr="00E91EE4">
        <w:rPr>
          <w:rFonts w:ascii="Times New Roman" w:hAnsi="Times New Roman"/>
          <w:i/>
          <w:sz w:val="24"/>
          <w:szCs w:val="24"/>
        </w:rPr>
        <w:t>znos od  23.948,38 kn</w:t>
      </w:r>
      <w:r w:rsidR="00816952">
        <w:rPr>
          <w:rFonts w:ascii="Times New Roman" w:hAnsi="Times New Roman"/>
          <w:i/>
          <w:sz w:val="24"/>
          <w:szCs w:val="24"/>
        </w:rPr>
        <w:t xml:space="preserve"> </w:t>
      </w:r>
      <w:r w:rsidR="00816952" w:rsidRPr="00816952">
        <w:rPr>
          <w:rFonts w:ascii="Times New Roman" w:hAnsi="Times New Roman"/>
          <w:i/>
          <w:sz w:val="24"/>
          <w:szCs w:val="24"/>
        </w:rPr>
        <w:t>koju je stečajni upravitelj</w:t>
      </w:r>
      <w:r w:rsidR="00816952">
        <w:rPr>
          <w:rFonts w:ascii="Times New Roman" w:hAnsi="Times New Roman"/>
          <w:i/>
          <w:sz w:val="24"/>
          <w:szCs w:val="24"/>
        </w:rPr>
        <w:t xml:space="preserve"> osporio u cijelosti</w:t>
      </w:r>
      <w:r w:rsidR="001566F4">
        <w:rPr>
          <w:rFonts w:ascii="Times New Roman" w:hAnsi="Times New Roman"/>
          <w:i/>
          <w:sz w:val="24"/>
          <w:szCs w:val="24"/>
        </w:rPr>
        <w:t>.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207E61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207E61">
        <w:rPr>
          <w:rFonts w:ascii="Times New Roman" w:hAnsi="Times New Roman"/>
          <w:sz w:val="24"/>
          <w:szCs w:val="24"/>
        </w:rPr>
        <w:t>ANTE ĐIKIĆ c/a ENIKON- PROJEKTIRANJE d.o.o., OS Sisak; OS Kutina, Pr-79/2015; Ovr-950/2014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Pr-79/2015 - Tužba radi isplate; Ovr-950/2014 - Ovrha radi vraćanja radnika na rad</w:t>
      </w:r>
    </w:p>
    <w:p w:rsidR="00E67162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predmeti su u tijeku ; u predmetu Pr-79/2015 izjavljena žalba tuženika;</w:t>
      </w:r>
      <w:r w:rsidR="00207E61">
        <w:rPr>
          <w:rFonts w:ascii="Times New Roman" w:hAnsi="Times New Roman"/>
          <w:sz w:val="24"/>
          <w:szCs w:val="24"/>
        </w:rPr>
        <w:t xml:space="preserve"> Ovr-950/14 rješenjem od dana 10</w:t>
      </w:r>
      <w:r w:rsidR="00E67162" w:rsidRPr="00A77D73">
        <w:rPr>
          <w:rFonts w:ascii="Times New Roman" w:hAnsi="Times New Roman"/>
          <w:sz w:val="24"/>
          <w:szCs w:val="24"/>
        </w:rPr>
        <w:t>.01.2017. utvrđeno da je ovrha dovršena</w:t>
      </w:r>
    </w:p>
    <w:p w:rsidR="00065F68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065F68" w:rsidRPr="009E1CC8" w:rsidRDefault="00065F68" w:rsidP="00065F68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9E1CC8">
        <w:rPr>
          <w:rFonts w:ascii="Times New Roman" w:hAnsi="Times New Roman"/>
          <w:i/>
          <w:sz w:val="24"/>
          <w:szCs w:val="24"/>
        </w:rPr>
        <w:t xml:space="preserve">Vjerovnik prijavio tražbinu </w:t>
      </w:r>
      <w:r w:rsidR="009E1CC8" w:rsidRPr="009E1CC8">
        <w:rPr>
          <w:rFonts w:ascii="Times New Roman" w:hAnsi="Times New Roman"/>
          <w:i/>
          <w:sz w:val="24"/>
          <w:szCs w:val="24"/>
        </w:rPr>
        <w:t xml:space="preserve">koja mu je priznata </w:t>
      </w:r>
      <w:r w:rsidRPr="009E1CC8">
        <w:rPr>
          <w:rFonts w:ascii="Times New Roman" w:hAnsi="Times New Roman"/>
          <w:i/>
          <w:sz w:val="24"/>
          <w:szCs w:val="24"/>
        </w:rPr>
        <w:t xml:space="preserve">u iznosu </w:t>
      </w:r>
      <w:r w:rsidR="009E1CC8" w:rsidRPr="009E1CC8">
        <w:rPr>
          <w:rFonts w:ascii="Times New Roman" w:hAnsi="Times New Roman"/>
          <w:i/>
          <w:sz w:val="24"/>
          <w:szCs w:val="24"/>
        </w:rPr>
        <w:t xml:space="preserve">od </w:t>
      </w:r>
      <w:r w:rsidRPr="009E1CC8">
        <w:rPr>
          <w:rFonts w:ascii="Times New Roman" w:hAnsi="Times New Roman"/>
          <w:i/>
          <w:sz w:val="24"/>
          <w:szCs w:val="24"/>
        </w:rPr>
        <w:t xml:space="preserve"> </w:t>
      </w:r>
      <w:r w:rsidR="009E1CC8" w:rsidRPr="009E1CC8">
        <w:rPr>
          <w:rFonts w:ascii="Times New Roman" w:hAnsi="Times New Roman"/>
          <w:i/>
          <w:sz w:val="24"/>
          <w:szCs w:val="24"/>
        </w:rPr>
        <w:t>413.097,40 kn</w:t>
      </w:r>
      <w:r w:rsidRPr="009E1CC8">
        <w:rPr>
          <w:rFonts w:ascii="Times New Roman" w:hAnsi="Times New Roman"/>
          <w:i/>
          <w:sz w:val="24"/>
          <w:szCs w:val="24"/>
        </w:rPr>
        <w:t>.</w:t>
      </w:r>
    </w:p>
    <w:p w:rsidR="00E67162" w:rsidRPr="00A77D73" w:rsidRDefault="00E67162" w:rsidP="00065F68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IVAN TREČIĆ c/a ENIKON-PROJEKTIRANJE d.o.o., OS Sisak, Pr-63/2015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-Tužba radi isplate otpremnine</w:t>
      </w:r>
    </w:p>
    <w:p w:rsidR="00E67162" w:rsidRPr="00A77D73" w:rsidRDefault="00240A1B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usvajajuća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presuda, izjavljena žalba tuženika dana 21.12.2015.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HEP, ELEKTRA KRIŽ c/a ENIKON- PROJEKTIRANJE d.o.o., OS Kutina, </w:t>
      </w:r>
      <w:proofErr w:type="spellStart"/>
      <w:r w:rsidRPr="00A77D73">
        <w:rPr>
          <w:rFonts w:ascii="Times New Roman" w:hAnsi="Times New Roman"/>
          <w:sz w:val="24"/>
          <w:szCs w:val="24"/>
        </w:rPr>
        <w:t>Ovrv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-747/14; </w:t>
      </w:r>
      <w:proofErr w:type="spellStart"/>
      <w:r w:rsidRPr="00A77D73">
        <w:rPr>
          <w:rFonts w:ascii="Times New Roman" w:hAnsi="Times New Roman"/>
          <w:sz w:val="24"/>
          <w:szCs w:val="24"/>
        </w:rPr>
        <w:t>Povrv</w:t>
      </w:r>
      <w:proofErr w:type="spellEnd"/>
      <w:r w:rsidRPr="00A77D73">
        <w:rPr>
          <w:rFonts w:ascii="Times New Roman" w:hAnsi="Times New Roman"/>
          <w:sz w:val="24"/>
          <w:szCs w:val="24"/>
        </w:rPr>
        <w:t>- 550/14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 temeljem vjerodostojne isprave</w:t>
      </w:r>
    </w:p>
    <w:p w:rsidR="00E67162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postupak u tijeku; žalba tuženika na rješenje o nenadležnosti</w:t>
      </w:r>
    </w:p>
    <w:p w:rsidR="00065F68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065F68" w:rsidRPr="00065F68" w:rsidRDefault="00065F68" w:rsidP="00065F68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065F68">
        <w:rPr>
          <w:rFonts w:ascii="Times New Roman" w:hAnsi="Times New Roman"/>
          <w:i/>
          <w:sz w:val="24"/>
          <w:szCs w:val="24"/>
        </w:rPr>
        <w:t>Vjerovnik prijavio traž</w:t>
      </w:r>
      <w:r w:rsidR="001566F4">
        <w:rPr>
          <w:rFonts w:ascii="Times New Roman" w:hAnsi="Times New Roman"/>
          <w:i/>
          <w:sz w:val="24"/>
          <w:szCs w:val="24"/>
        </w:rPr>
        <w:t xml:space="preserve">binu </w:t>
      </w:r>
      <w:r w:rsidR="009E1CC8">
        <w:rPr>
          <w:rFonts w:ascii="Times New Roman" w:hAnsi="Times New Roman"/>
          <w:i/>
          <w:sz w:val="24"/>
          <w:szCs w:val="24"/>
        </w:rPr>
        <w:t>u</w:t>
      </w:r>
      <w:r w:rsidR="001566F4">
        <w:rPr>
          <w:rFonts w:ascii="Times New Roman" w:hAnsi="Times New Roman"/>
          <w:i/>
          <w:sz w:val="24"/>
          <w:szCs w:val="24"/>
        </w:rPr>
        <w:t xml:space="preserve"> iznosu  od 95.778,53 kn</w:t>
      </w:r>
      <w:r w:rsidR="00816952">
        <w:rPr>
          <w:rFonts w:ascii="Times New Roman" w:hAnsi="Times New Roman"/>
          <w:i/>
          <w:sz w:val="24"/>
          <w:szCs w:val="24"/>
        </w:rPr>
        <w:t xml:space="preserve"> </w:t>
      </w:r>
      <w:r w:rsidR="00816952" w:rsidRPr="009E1CC8">
        <w:rPr>
          <w:rFonts w:ascii="Times New Roman" w:hAnsi="Times New Roman"/>
          <w:i/>
          <w:sz w:val="24"/>
          <w:szCs w:val="24"/>
        </w:rPr>
        <w:t>koju je stečajni upravitelj priznao</w:t>
      </w:r>
      <w:r w:rsidR="00816952">
        <w:rPr>
          <w:rFonts w:ascii="Times New Roman" w:hAnsi="Times New Roman"/>
          <w:i/>
          <w:sz w:val="24"/>
          <w:szCs w:val="24"/>
        </w:rPr>
        <w:t xml:space="preserve"> u cijelosti.</w:t>
      </w:r>
    </w:p>
    <w:p w:rsidR="00065F68" w:rsidRPr="00A77D73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207E61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207E61">
        <w:rPr>
          <w:rFonts w:ascii="Times New Roman" w:hAnsi="Times New Roman"/>
          <w:sz w:val="24"/>
          <w:szCs w:val="24"/>
        </w:rPr>
        <w:t>UPRAVNI ODJEL ZA KOMUNALNI SUSTAV I PROSTORNO UREĐENJE GRADA KUTINE c/a</w:t>
      </w:r>
      <w:r w:rsidR="00207E61" w:rsidRPr="00207E61">
        <w:rPr>
          <w:rFonts w:ascii="Times New Roman" w:hAnsi="Times New Roman"/>
          <w:sz w:val="24"/>
          <w:szCs w:val="24"/>
        </w:rPr>
        <w:t xml:space="preserve"> </w:t>
      </w:r>
      <w:r w:rsidRPr="00207E61">
        <w:rPr>
          <w:rFonts w:ascii="Times New Roman" w:hAnsi="Times New Roman"/>
          <w:sz w:val="24"/>
          <w:szCs w:val="24"/>
        </w:rPr>
        <w:t xml:space="preserve">ENIKON-PROJEKTIRANJE d.o.o., Grad Kutina, Upravni </w:t>
      </w:r>
      <w:r w:rsidRPr="00207E61">
        <w:rPr>
          <w:rFonts w:ascii="Times New Roman" w:hAnsi="Times New Roman"/>
          <w:sz w:val="24"/>
          <w:szCs w:val="24"/>
        </w:rPr>
        <w:lastRenderedPageBreak/>
        <w:t>odjel za  komunalni sustav prostorno uređenje Grada Kutine, UP/1-363-01/15-03/25; UP/1-363-01/15-03/26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ovrhe se vode radi komunalne naknade</w:t>
      </w:r>
    </w:p>
    <w:p w:rsidR="00E67162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oba postupka su u tijeku i u oba izjavljene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žaIbe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ovršenika</w:t>
      </w:r>
      <w:proofErr w:type="spellEnd"/>
    </w:p>
    <w:p w:rsidR="00065F68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065F68" w:rsidRPr="001A6AE2" w:rsidRDefault="00065F68" w:rsidP="00065F68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1A6AE2">
        <w:rPr>
          <w:rFonts w:ascii="Times New Roman" w:hAnsi="Times New Roman"/>
          <w:i/>
          <w:sz w:val="24"/>
          <w:szCs w:val="24"/>
        </w:rPr>
        <w:t>Vjerovnik</w:t>
      </w:r>
      <w:r w:rsidR="00E91EE4">
        <w:rPr>
          <w:rFonts w:ascii="Times New Roman" w:hAnsi="Times New Roman"/>
          <w:i/>
          <w:sz w:val="24"/>
          <w:szCs w:val="24"/>
        </w:rPr>
        <w:t xml:space="preserve"> GRAD KUTINA </w:t>
      </w:r>
      <w:r w:rsidRPr="001A6AE2">
        <w:rPr>
          <w:rFonts w:ascii="Times New Roman" w:hAnsi="Times New Roman"/>
          <w:i/>
          <w:sz w:val="24"/>
          <w:szCs w:val="24"/>
        </w:rPr>
        <w:t xml:space="preserve"> prijavio</w:t>
      </w:r>
      <w:r w:rsidR="00E91EE4">
        <w:rPr>
          <w:rFonts w:ascii="Times New Roman" w:hAnsi="Times New Roman"/>
          <w:i/>
          <w:sz w:val="24"/>
          <w:szCs w:val="24"/>
        </w:rPr>
        <w:t xml:space="preserve"> je</w:t>
      </w:r>
      <w:r w:rsidRPr="001A6AE2">
        <w:rPr>
          <w:rFonts w:ascii="Times New Roman" w:hAnsi="Times New Roman"/>
          <w:i/>
          <w:sz w:val="24"/>
          <w:szCs w:val="24"/>
        </w:rPr>
        <w:t xml:space="preserve"> tražbinu u iznosu 1.179.064,21  kn</w:t>
      </w:r>
      <w:r w:rsidR="00816952">
        <w:rPr>
          <w:rFonts w:ascii="Times New Roman" w:hAnsi="Times New Roman"/>
          <w:i/>
          <w:sz w:val="24"/>
          <w:szCs w:val="24"/>
        </w:rPr>
        <w:t xml:space="preserve"> koju je stečajni upravitelj priznao u cijelosti. </w:t>
      </w:r>
    </w:p>
    <w:p w:rsidR="00065F68" w:rsidRPr="00A77D73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TERMO SISTEMI </w:t>
      </w:r>
      <w:proofErr w:type="spellStart"/>
      <w:r w:rsidRPr="00A77D73">
        <w:rPr>
          <w:rFonts w:ascii="Times New Roman" w:hAnsi="Times New Roman"/>
          <w:sz w:val="24"/>
          <w:szCs w:val="24"/>
        </w:rPr>
        <w:t>d.o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 .o. c/a ENIKON-PROJEKTIRANJE d.o.o.</w:t>
      </w:r>
    </w:p>
    <w:p w:rsidR="00E67162" w:rsidRPr="00A77D73" w:rsidRDefault="00E67162" w:rsidP="00E67162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OS Kutina ; OS Sisak, Ovr-735/2013; Pu Ovr-4449/ 2015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 temelje m vjerodostojne isprave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Rješenjem od 30. svibnja 2014. godine utvrđen prekid postupka 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MOSLAVINA d.o.o. c/a ENIKON-PROJEKTIRANJE d.o.o., </w:t>
      </w:r>
    </w:p>
    <w:p w:rsidR="00E67162" w:rsidRPr="00A77D73" w:rsidRDefault="00E67162" w:rsidP="00E67162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TS Zagreb, Povrv-2866/2013</w:t>
      </w:r>
    </w:p>
    <w:p w:rsidR="00E67162" w:rsidRPr="00A77D73" w:rsidRDefault="00207E61" w:rsidP="00207E61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</w:t>
      </w:r>
    </w:p>
    <w:p w:rsidR="00E67162" w:rsidRDefault="00207E61" w:rsidP="00207E61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Rješenjem od 10. svibnja 2013. godine utvrđen prekid postupka</w:t>
      </w:r>
    </w:p>
    <w:p w:rsidR="00D23FF7" w:rsidRDefault="00D23FF7" w:rsidP="00207E61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D23FF7" w:rsidRPr="00E91EE4" w:rsidRDefault="00D23FF7" w:rsidP="00207E61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E91EE4">
        <w:rPr>
          <w:rFonts w:ascii="Times New Roman" w:hAnsi="Times New Roman"/>
          <w:i/>
          <w:sz w:val="24"/>
          <w:szCs w:val="24"/>
        </w:rPr>
        <w:t>Vjerovnik prijavio tražbinu u iznosu od 42.161,90 kn</w:t>
      </w:r>
      <w:r w:rsidR="00816952" w:rsidRPr="00816952">
        <w:t xml:space="preserve"> </w:t>
      </w:r>
      <w:r w:rsidR="00816952" w:rsidRPr="00816952">
        <w:rPr>
          <w:rFonts w:ascii="Times New Roman" w:hAnsi="Times New Roman"/>
          <w:i/>
          <w:sz w:val="24"/>
          <w:szCs w:val="24"/>
        </w:rPr>
        <w:t>koju je stečajni upravitelj priznao</w:t>
      </w:r>
      <w:r w:rsidR="00816952">
        <w:rPr>
          <w:rFonts w:ascii="Times New Roman" w:hAnsi="Times New Roman"/>
          <w:i/>
          <w:sz w:val="24"/>
          <w:szCs w:val="24"/>
        </w:rPr>
        <w:t xml:space="preserve"> u cijelosti.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SANITACIJA d.d. c/a ENIKON-PROJEKTIRANJE d.o.o., </w:t>
      </w:r>
    </w:p>
    <w:p w:rsidR="00E67162" w:rsidRPr="00A77D73" w:rsidRDefault="00E67162" w:rsidP="00E67162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OS Sisak; SS Glina, Povrv-464/2015, (ranije Povrv-292/2013)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 na temelju vjerodostojne isprave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Status predmeta</w:t>
      </w:r>
      <w:r w:rsidR="00E67162" w:rsidRPr="00A77D73">
        <w:rPr>
          <w:rFonts w:ascii="Times New Roman" w:hAnsi="Times New Roman"/>
          <w:sz w:val="24"/>
          <w:szCs w:val="24"/>
        </w:rPr>
        <w:t xml:space="preserve"> - Rješenjem od 15. veljače od 2016. utvrđuje se prekid postupka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HRVATSKE ŠUME d.o.o. c/a ENIKON PROJEKTIRANJE d.o.o., </w:t>
      </w:r>
    </w:p>
    <w:p w:rsidR="00E67162" w:rsidRPr="00A77D73" w:rsidRDefault="00E67162" w:rsidP="00E67162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OS Sisak; OS Glina, Povrv-470/2015  (ranije   Povrv-311/2013 ) 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Rješenjem od 15. veljače od 2016. utvrđuje se prekid postupka, a 06.04.2016. sudu poslan podnesak  kojim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ovršenik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predlaže odbačaj tužbe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MONTING d.o.o. c/a ENIKON-PROJEKTIRANJE d.o.o., TS Zagreb, Povrv-387/2014 (ranije Povrv-210/2013 )</w:t>
      </w:r>
    </w:p>
    <w:p w:rsidR="00E67162" w:rsidRPr="00A77D73" w:rsidRDefault="00207E61" w:rsidP="00E67162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</w:t>
      </w:r>
    </w:p>
    <w:p w:rsidR="00E67162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postupak  u tijeku;  Rješenjem  od  11. svibnja  2015. godine odbačena  tužba; žalba tužitelja  na rješenje o odbačaju od dana 20.05.2015.</w:t>
      </w:r>
    </w:p>
    <w:p w:rsidR="003243CC" w:rsidRDefault="003243CC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3243CC" w:rsidRPr="003243CC" w:rsidRDefault="003243CC" w:rsidP="003243CC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3243CC">
        <w:rPr>
          <w:rFonts w:ascii="Times New Roman" w:hAnsi="Times New Roman"/>
          <w:i/>
          <w:sz w:val="24"/>
          <w:szCs w:val="24"/>
        </w:rPr>
        <w:t xml:space="preserve">Vjerovnik prijavio tražbinu </w:t>
      </w:r>
      <w:r w:rsidR="00816952">
        <w:rPr>
          <w:rFonts w:ascii="Times New Roman" w:hAnsi="Times New Roman"/>
          <w:i/>
          <w:sz w:val="24"/>
          <w:szCs w:val="24"/>
        </w:rPr>
        <w:t xml:space="preserve">u iznosu od 123.253,30 kn </w:t>
      </w:r>
      <w:r w:rsidR="00816952" w:rsidRPr="00816952">
        <w:rPr>
          <w:rFonts w:ascii="Times New Roman" w:hAnsi="Times New Roman"/>
          <w:i/>
          <w:sz w:val="24"/>
          <w:szCs w:val="24"/>
        </w:rPr>
        <w:t>koju je stečajni upravitelj priznao</w:t>
      </w:r>
      <w:r w:rsidR="00816952">
        <w:rPr>
          <w:rFonts w:ascii="Times New Roman" w:hAnsi="Times New Roman"/>
          <w:i/>
          <w:sz w:val="24"/>
          <w:szCs w:val="24"/>
        </w:rPr>
        <w:t xml:space="preserve"> u cijelosti.</w:t>
      </w:r>
    </w:p>
    <w:p w:rsidR="003243CC" w:rsidRPr="00A77D73" w:rsidRDefault="003243CC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TRANS-PROMET d.o.o. c/a ENIKON-PROJEKTIRANJE d.o.o., TS Zagreb, Povrv-5936/2012 (Povrv-188/2012)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Rješenjem od dana 11. siječnja 20 17. godine utvrđen je prekid postupka (prethodno Rješenjem od dana 08.05.2013. godine  utvrđen  prekid postupka)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lastRenderedPageBreak/>
        <w:t xml:space="preserve">INTERSERVIS-PROMET d.o.o. c/a ENIKON-PROJEKTIRANJE d.o.o., TS Zagreb - </w:t>
      </w:r>
      <w:proofErr w:type="spellStart"/>
      <w:r w:rsidRPr="00A77D73">
        <w:rPr>
          <w:rFonts w:ascii="Times New Roman" w:hAnsi="Times New Roman"/>
          <w:sz w:val="24"/>
          <w:szCs w:val="24"/>
        </w:rPr>
        <w:t>Povrv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- 4673/2012; JB Sanja  </w:t>
      </w:r>
      <w:proofErr w:type="spellStart"/>
      <w:r w:rsidRPr="00A77D73">
        <w:rPr>
          <w:rFonts w:ascii="Times New Roman" w:hAnsi="Times New Roman"/>
          <w:sz w:val="24"/>
          <w:szCs w:val="24"/>
        </w:rPr>
        <w:t>BarbariĆ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A77D73">
        <w:rPr>
          <w:rFonts w:ascii="Times New Roman" w:hAnsi="Times New Roman"/>
          <w:sz w:val="24"/>
          <w:szCs w:val="24"/>
        </w:rPr>
        <w:t>Ovrv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 71/12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oba predmeta su Ovrhe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Povrv-4673/2012 utvrđen je prekid postupka;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Ovrv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71/12 u fazi prigovora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ovršenika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na rješenje o ovrsi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ĐIKIĆ - ZABILJEŽBE c/a ENIKON-PROJEKTIRANJE d.o.o., OS Sisak; SS Kutina - ZK Kutina, Z- 3793/2016,  Z-3805/2016,  Z-3809/20 16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PETROKEMIJA d.d. c/a ENIKON-PROJEKTIRANJE d.o.o., OS Kut ina; SS Kutina, </w:t>
      </w:r>
      <w:proofErr w:type="spellStart"/>
      <w:r w:rsidRPr="00A77D73">
        <w:rPr>
          <w:rFonts w:ascii="Times New Roman" w:hAnsi="Times New Roman"/>
          <w:sz w:val="24"/>
          <w:szCs w:val="24"/>
        </w:rPr>
        <w:t>Ovrv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- 187/2016;   </w:t>
      </w:r>
      <w:proofErr w:type="spellStart"/>
      <w:r w:rsidRPr="00A77D73">
        <w:rPr>
          <w:rFonts w:ascii="Times New Roman" w:hAnsi="Times New Roman"/>
          <w:sz w:val="24"/>
          <w:szCs w:val="24"/>
        </w:rPr>
        <w:t>Povrv</w:t>
      </w:r>
      <w:proofErr w:type="spellEnd"/>
      <w:r w:rsidRPr="00A77D73">
        <w:rPr>
          <w:rFonts w:ascii="Times New Roman" w:hAnsi="Times New Roman"/>
          <w:sz w:val="24"/>
          <w:szCs w:val="24"/>
        </w:rPr>
        <w:t>-38 1/16;TS Zagreb,  Povrv-3553/16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</w:t>
      </w:r>
    </w:p>
    <w:p w:rsidR="00E67162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>
        <w:rPr>
          <w:rFonts w:ascii="Times New Roman" w:hAnsi="Times New Roman"/>
          <w:sz w:val="24"/>
          <w:szCs w:val="24"/>
        </w:rPr>
        <w:t xml:space="preserve">- </w:t>
      </w:r>
      <w:r w:rsidR="00D354E7">
        <w:rPr>
          <w:rFonts w:ascii="Times New Roman" w:hAnsi="Times New Roman"/>
          <w:sz w:val="24"/>
          <w:szCs w:val="24"/>
        </w:rPr>
        <w:t>R</w:t>
      </w:r>
      <w:r w:rsidR="00E67162" w:rsidRPr="00A77D73">
        <w:rPr>
          <w:rFonts w:ascii="Times New Roman" w:hAnsi="Times New Roman"/>
          <w:sz w:val="24"/>
          <w:szCs w:val="24"/>
        </w:rPr>
        <w:t>ješenje</w:t>
      </w:r>
      <w:r w:rsidR="00D354E7">
        <w:rPr>
          <w:rFonts w:ascii="Times New Roman" w:hAnsi="Times New Roman"/>
          <w:sz w:val="24"/>
          <w:szCs w:val="24"/>
        </w:rPr>
        <w:t>m</w:t>
      </w:r>
      <w:r w:rsidR="00E67162" w:rsidRPr="00A77D73">
        <w:rPr>
          <w:rFonts w:ascii="Times New Roman" w:hAnsi="Times New Roman"/>
          <w:sz w:val="24"/>
          <w:szCs w:val="24"/>
        </w:rPr>
        <w:t xml:space="preserve"> od </w:t>
      </w:r>
      <w:r w:rsidR="005837C4">
        <w:rPr>
          <w:rFonts w:ascii="Times New Roman" w:hAnsi="Times New Roman"/>
          <w:sz w:val="24"/>
          <w:szCs w:val="24"/>
        </w:rPr>
        <w:t>05.01.2017.</w:t>
      </w:r>
      <w:r w:rsidR="00E67162" w:rsidRPr="00A77D73">
        <w:rPr>
          <w:rFonts w:ascii="Times New Roman" w:hAnsi="Times New Roman"/>
          <w:sz w:val="24"/>
          <w:szCs w:val="24"/>
        </w:rPr>
        <w:t xml:space="preserve"> kojim se utvrđ</w:t>
      </w:r>
      <w:r w:rsidR="00D354E7">
        <w:rPr>
          <w:rFonts w:ascii="Times New Roman" w:hAnsi="Times New Roman"/>
          <w:sz w:val="24"/>
          <w:szCs w:val="24"/>
        </w:rPr>
        <w:t>en je</w:t>
      </w:r>
      <w:r w:rsidR="00E67162" w:rsidRPr="00A77D73">
        <w:rPr>
          <w:rFonts w:ascii="Times New Roman" w:hAnsi="Times New Roman"/>
          <w:sz w:val="24"/>
          <w:szCs w:val="24"/>
        </w:rPr>
        <w:t xml:space="preserve"> prekid postupka</w:t>
      </w:r>
    </w:p>
    <w:p w:rsidR="00065F68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065F68" w:rsidRPr="00065F68" w:rsidRDefault="00065F68" w:rsidP="00E67162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065F68">
        <w:rPr>
          <w:rFonts w:ascii="Times New Roman" w:hAnsi="Times New Roman"/>
          <w:i/>
          <w:sz w:val="24"/>
          <w:szCs w:val="24"/>
        </w:rPr>
        <w:t>Vjerovnik prijavio tražbinu</w:t>
      </w:r>
      <w:r w:rsidR="009E1CC8" w:rsidRPr="009E1CC8">
        <w:rPr>
          <w:rFonts w:ascii="Times New Roman" w:hAnsi="Times New Roman"/>
          <w:i/>
          <w:sz w:val="24"/>
          <w:szCs w:val="24"/>
        </w:rPr>
        <w:t xml:space="preserve"> </w:t>
      </w:r>
      <w:r w:rsidR="00816952">
        <w:rPr>
          <w:rFonts w:ascii="Times New Roman" w:hAnsi="Times New Roman"/>
          <w:i/>
          <w:sz w:val="24"/>
          <w:szCs w:val="24"/>
        </w:rPr>
        <w:t xml:space="preserve">u iznosu 13.863,89 kn </w:t>
      </w:r>
      <w:r w:rsidR="00816952" w:rsidRPr="00816952">
        <w:rPr>
          <w:rFonts w:ascii="Times New Roman" w:hAnsi="Times New Roman"/>
          <w:i/>
          <w:sz w:val="24"/>
          <w:szCs w:val="24"/>
        </w:rPr>
        <w:t>koju je stečajni upravitelj priznao</w:t>
      </w:r>
      <w:r w:rsidR="00816952">
        <w:rPr>
          <w:rFonts w:ascii="Times New Roman" w:hAnsi="Times New Roman"/>
          <w:i/>
          <w:sz w:val="24"/>
          <w:szCs w:val="24"/>
        </w:rPr>
        <w:t xml:space="preserve"> u cijelosti.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TRANSADRIA d.d. c/a ENIKON-PROJEKTIRANJE  d.o.o., TS Zagreb, </w:t>
      </w:r>
      <w:proofErr w:type="spellStart"/>
      <w:r w:rsidRPr="00A77D73">
        <w:rPr>
          <w:rFonts w:ascii="Times New Roman" w:hAnsi="Times New Roman"/>
          <w:sz w:val="24"/>
          <w:szCs w:val="24"/>
        </w:rPr>
        <w:t>Ovrv</w:t>
      </w:r>
      <w:proofErr w:type="spellEnd"/>
      <w:r w:rsidRPr="00A77D73">
        <w:rPr>
          <w:rFonts w:ascii="Times New Roman" w:hAnsi="Times New Roman"/>
          <w:sz w:val="24"/>
          <w:szCs w:val="24"/>
        </w:rPr>
        <w:t xml:space="preserve">-151/12; </w:t>
      </w:r>
      <w:proofErr w:type="spellStart"/>
      <w:r w:rsidRPr="00A77D73">
        <w:rPr>
          <w:rFonts w:ascii="Times New Roman" w:hAnsi="Times New Roman"/>
          <w:sz w:val="24"/>
          <w:szCs w:val="24"/>
        </w:rPr>
        <w:t>Povrv</w:t>
      </w:r>
      <w:proofErr w:type="spellEnd"/>
      <w:r w:rsidRPr="00A77D73">
        <w:rPr>
          <w:rFonts w:ascii="Times New Roman" w:hAnsi="Times New Roman"/>
          <w:sz w:val="24"/>
          <w:szCs w:val="24"/>
        </w:rPr>
        <w:t>- 4934/2012</w:t>
      </w:r>
    </w:p>
    <w:p w:rsidR="00E67162" w:rsidRPr="00A77D73" w:rsidRDefault="00207E61" w:rsidP="00E67162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– Ovrha</w:t>
      </w:r>
    </w:p>
    <w:p w:rsidR="00E67162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>
        <w:rPr>
          <w:rFonts w:ascii="Times New Roman" w:hAnsi="Times New Roman"/>
          <w:sz w:val="24"/>
          <w:szCs w:val="24"/>
        </w:rPr>
        <w:t xml:space="preserve">- </w:t>
      </w:r>
      <w:r w:rsidR="00E67162" w:rsidRPr="00A77D73">
        <w:rPr>
          <w:rFonts w:ascii="Times New Roman" w:hAnsi="Times New Roman"/>
          <w:sz w:val="24"/>
          <w:szCs w:val="24"/>
        </w:rPr>
        <w:t>Rješenjem od 06.05 .2013. utvrđen prekid</w:t>
      </w:r>
      <w:r w:rsidR="00D354E7">
        <w:rPr>
          <w:rFonts w:ascii="Times New Roman" w:hAnsi="Times New Roman"/>
          <w:sz w:val="24"/>
          <w:szCs w:val="24"/>
        </w:rPr>
        <w:t xml:space="preserve"> postupka</w:t>
      </w:r>
      <w:r w:rsidR="00E67162" w:rsidRPr="00A77D73">
        <w:rPr>
          <w:rFonts w:ascii="Times New Roman" w:hAnsi="Times New Roman"/>
          <w:sz w:val="24"/>
          <w:szCs w:val="24"/>
        </w:rPr>
        <w:t xml:space="preserve">; podnesak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ovršenika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od dana 27.07.2016. kojim predlaže odbačaj tužbe; Rješenjem od dana 11.10.2016. odbačena tužba.</w:t>
      </w:r>
    </w:p>
    <w:p w:rsidR="00D23FF7" w:rsidRPr="00E91EE4" w:rsidRDefault="00D23FF7" w:rsidP="00065F68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065F68" w:rsidRPr="00E91EE4" w:rsidRDefault="00065F68" w:rsidP="00065F68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E91EE4">
        <w:rPr>
          <w:rFonts w:ascii="Times New Roman" w:hAnsi="Times New Roman"/>
          <w:i/>
          <w:sz w:val="24"/>
          <w:szCs w:val="24"/>
        </w:rPr>
        <w:t>Vjerovnik prijavio tražbinu u iznosu</w:t>
      </w:r>
      <w:r w:rsidR="00D23FF7" w:rsidRPr="00E91EE4">
        <w:rPr>
          <w:rFonts w:ascii="Times New Roman" w:hAnsi="Times New Roman"/>
          <w:i/>
          <w:sz w:val="24"/>
          <w:szCs w:val="24"/>
        </w:rPr>
        <w:t xml:space="preserve"> </w:t>
      </w:r>
      <w:r w:rsidR="00816952">
        <w:rPr>
          <w:rFonts w:ascii="Times New Roman" w:hAnsi="Times New Roman"/>
          <w:i/>
          <w:sz w:val="24"/>
          <w:szCs w:val="24"/>
        </w:rPr>
        <w:t>35.811,82 kn</w:t>
      </w:r>
      <w:r w:rsidR="00816952" w:rsidRPr="00816952">
        <w:t xml:space="preserve"> </w:t>
      </w:r>
      <w:r w:rsidR="00816952" w:rsidRPr="00816952">
        <w:rPr>
          <w:rFonts w:ascii="Times New Roman" w:hAnsi="Times New Roman"/>
          <w:i/>
          <w:sz w:val="24"/>
          <w:szCs w:val="24"/>
        </w:rPr>
        <w:t>koju je stečajni upravitelj priznao</w:t>
      </w:r>
      <w:r w:rsidR="00816952">
        <w:rPr>
          <w:rFonts w:ascii="Times New Roman" w:hAnsi="Times New Roman"/>
          <w:i/>
          <w:sz w:val="24"/>
          <w:szCs w:val="24"/>
        </w:rPr>
        <w:t xml:space="preserve"> u cijelosti.</w:t>
      </w:r>
    </w:p>
    <w:p w:rsidR="00065F68" w:rsidRPr="00A77D73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a) ENIKON- PROJEKTIRANJE d.o.o. c/a MARINO SIKETIĆ i dr., OS Sisak; SS Kutina, P- 841/2015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Tužba radi proglašenja ovrhe nedopuštenom </w:t>
      </w:r>
    </w:p>
    <w:p w:rsidR="00E67162" w:rsidRPr="00A77D73" w:rsidRDefault="00207E61" w:rsidP="00E67162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>- u tijeku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b) MARINO SIKETIĆ i dr. c/a ENIKON-PROJEKTIRANJE d.o.o., OS Kutina, Ovr.153/12; OS Sisak, SS Kutina Pu Ovr.3226/15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  <w:r w:rsidR="00E67162" w:rsidRPr="00A77D73">
        <w:rPr>
          <w:rFonts w:ascii="Times New Roman" w:hAnsi="Times New Roman"/>
          <w:sz w:val="24"/>
          <w:szCs w:val="24"/>
        </w:rPr>
        <w:t>- Ovrha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Ovršenik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Rješenjem od  10.07.2014. upućen u parnicu radi proglašenja ovrhe nedopuštenom; podnesak ovrhovoditelja od dana 10.01.2017. kojim predlaže nastavak postupka te se poziva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ovršenik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u roku od 15 dana očitovati na podnesak ovrhovoditelja</w:t>
      </w:r>
    </w:p>
    <w:p w:rsidR="00E67162" w:rsidRPr="00A77D73" w:rsidRDefault="00E67162" w:rsidP="00E67162">
      <w:pPr>
        <w:spacing w:after="0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ENIKON-PROJEKTIRANJE d.o.o. c/a MINISTARSTVO FINANCIJA, POREZNA UPRAVA </w:t>
      </w:r>
    </w:p>
    <w:p w:rsidR="00207E61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Opis predmeta 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26.1. upravna tužba protiv upravnog akta tuženika br. Klasa: UP/11-415-02/14-01/2007, </w:t>
      </w:r>
      <w:proofErr w:type="spellStart"/>
      <w:r w:rsidRPr="00A77D73">
        <w:rPr>
          <w:rFonts w:ascii="Times New Roman" w:hAnsi="Times New Roman"/>
          <w:sz w:val="24"/>
          <w:szCs w:val="24"/>
        </w:rPr>
        <w:t>Urbroj</w:t>
      </w:r>
      <w:proofErr w:type="spellEnd"/>
      <w:r w:rsidRPr="00A77D73">
        <w:rPr>
          <w:rFonts w:ascii="Times New Roman" w:hAnsi="Times New Roman"/>
          <w:sz w:val="24"/>
          <w:szCs w:val="24"/>
        </w:rPr>
        <w:t>:  513-04/16-3 od 13.09. 2016. godine</w:t>
      </w:r>
    </w:p>
    <w:p w:rsidR="00E67162" w:rsidRPr="00A77D73" w:rsidRDefault="00E67162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26.2. upravna tužba protiv upravnog akta tuženika br. Klasa: UP/11-415-02/14-01/2008, </w:t>
      </w:r>
      <w:proofErr w:type="spellStart"/>
      <w:r w:rsidRPr="00A77D73">
        <w:rPr>
          <w:rFonts w:ascii="Times New Roman" w:hAnsi="Times New Roman"/>
          <w:sz w:val="24"/>
          <w:szCs w:val="24"/>
        </w:rPr>
        <w:t>Urbroj</w:t>
      </w:r>
      <w:proofErr w:type="spellEnd"/>
      <w:r w:rsidRPr="00A77D73">
        <w:rPr>
          <w:rFonts w:ascii="Times New Roman" w:hAnsi="Times New Roman"/>
          <w:sz w:val="24"/>
          <w:szCs w:val="24"/>
        </w:rPr>
        <w:t>:  513-04/16-3 od 13.09. 2016. godine</w:t>
      </w:r>
    </w:p>
    <w:p w:rsidR="00E67162" w:rsidRDefault="00E67162" w:rsidP="00E67162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S</w:t>
      </w:r>
      <w:r w:rsidR="00207E61" w:rsidRPr="00A77D73">
        <w:rPr>
          <w:rFonts w:ascii="Times New Roman" w:hAnsi="Times New Roman"/>
          <w:sz w:val="24"/>
          <w:szCs w:val="24"/>
        </w:rPr>
        <w:t xml:space="preserve">tatus predmeta </w:t>
      </w:r>
      <w:r w:rsidRPr="00A77D73">
        <w:rPr>
          <w:rFonts w:ascii="Times New Roman" w:hAnsi="Times New Roman"/>
          <w:sz w:val="24"/>
          <w:szCs w:val="24"/>
        </w:rPr>
        <w:t>- postupci u tijeku</w:t>
      </w:r>
    </w:p>
    <w:p w:rsidR="003243CC" w:rsidRPr="003243CC" w:rsidRDefault="003243CC" w:rsidP="00E67162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</w:p>
    <w:p w:rsidR="003243CC" w:rsidRPr="003243CC" w:rsidRDefault="003243CC" w:rsidP="003243CC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3243CC">
        <w:rPr>
          <w:rFonts w:ascii="Times New Roman" w:hAnsi="Times New Roman"/>
          <w:i/>
          <w:sz w:val="24"/>
          <w:szCs w:val="24"/>
        </w:rPr>
        <w:lastRenderedPageBreak/>
        <w:t>Vjerovnik prijavio tražbinu u iznosu 7.620.003,32 kn</w:t>
      </w:r>
      <w:r w:rsidR="001566F4">
        <w:rPr>
          <w:rFonts w:ascii="Times New Roman" w:hAnsi="Times New Roman"/>
          <w:i/>
          <w:sz w:val="24"/>
          <w:szCs w:val="24"/>
        </w:rPr>
        <w:t xml:space="preserve"> koja je razvrstana i priznata u cijelosti.</w:t>
      </w:r>
    </w:p>
    <w:p w:rsidR="003243CC" w:rsidRPr="00A77D73" w:rsidRDefault="003243CC" w:rsidP="00E67162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67162" w:rsidRPr="00A77D73" w:rsidRDefault="00E67162" w:rsidP="00E67162">
      <w:pPr>
        <w:pStyle w:val="Odlomakpopisa"/>
        <w:numPr>
          <w:ilvl w:val="0"/>
          <w:numId w:val="7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BIDD-SAMOBOR d.o.o. c/a ENIKON-PROJEKTIRANJE d.o.o., OS Sisak; SS Kutina, </w:t>
      </w:r>
      <w:proofErr w:type="spellStart"/>
      <w:r w:rsidRPr="00A77D73">
        <w:rPr>
          <w:rFonts w:ascii="Times New Roman" w:hAnsi="Times New Roman"/>
          <w:sz w:val="24"/>
          <w:szCs w:val="24"/>
        </w:rPr>
        <w:t>Ovr</w:t>
      </w:r>
      <w:proofErr w:type="spellEnd"/>
      <w:r w:rsidRPr="00A77D73">
        <w:rPr>
          <w:rFonts w:ascii="Times New Roman" w:hAnsi="Times New Roman"/>
          <w:sz w:val="24"/>
          <w:szCs w:val="24"/>
        </w:rPr>
        <w:t>- 5938/16</w:t>
      </w:r>
    </w:p>
    <w:p w:rsidR="00E67162" w:rsidRPr="00A77D73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>Opis predmeta</w:t>
      </w:r>
      <w:r w:rsidR="00E67162" w:rsidRPr="00A77D73">
        <w:rPr>
          <w:rFonts w:ascii="Times New Roman" w:hAnsi="Times New Roman"/>
          <w:sz w:val="24"/>
          <w:szCs w:val="24"/>
        </w:rPr>
        <w:t xml:space="preserve"> - Ovrha</w:t>
      </w:r>
    </w:p>
    <w:p w:rsidR="00E67162" w:rsidRDefault="00207E61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A77D73">
        <w:rPr>
          <w:rFonts w:ascii="Times New Roman" w:hAnsi="Times New Roman"/>
          <w:sz w:val="24"/>
          <w:szCs w:val="24"/>
        </w:rPr>
        <w:t xml:space="preserve">Status predmeta </w:t>
      </w:r>
      <w:r w:rsidR="00E67162" w:rsidRPr="00A77D73">
        <w:rPr>
          <w:rFonts w:ascii="Times New Roman" w:hAnsi="Times New Roman"/>
          <w:sz w:val="24"/>
          <w:szCs w:val="24"/>
        </w:rPr>
        <w:t xml:space="preserve">- žalba na rješenje o ovrsi </w:t>
      </w:r>
      <w:proofErr w:type="spellStart"/>
      <w:r w:rsidR="00E67162" w:rsidRPr="00A77D73">
        <w:rPr>
          <w:rFonts w:ascii="Times New Roman" w:hAnsi="Times New Roman"/>
          <w:sz w:val="24"/>
          <w:szCs w:val="24"/>
        </w:rPr>
        <w:t>ovršenika</w:t>
      </w:r>
      <w:proofErr w:type="spellEnd"/>
      <w:r w:rsidR="00E67162" w:rsidRPr="00A77D73">
        <w:rPr>
          <w:rFonts w:ascii="Times New Roman" w:hAnsi="Times New Roman"/>
          <w:sz w:val="24"/>
          <w:szCs w:val="24"/>
        </w:rPr>
        <w:t xml:space="preserve"> od dana 12.12.2016.</w:t>
      </w:r>
    </w:p>
    <w:p w:rsidR="00065F68" w:rsidRDefault="00065F68" w:rsidP="00E67162">
      <w:pPr>
        <w:spacing w:after="0"/>
        <w:ind w:left="708"/>
        <w:rPr>
          <w:rFonts w:ascii="Times New Roman" w:hAnsi="Times New Roman"/>
          <w:sz w:val="24"/>
          <w:szCs w:val="24"/>
        </w:rPr>
      </w:pPr>
    </w:p>
    <w:p w:rsidR="00065F68" w:rsidRPr="003E068B" w:rsidRDefault="00065F68" w:rsidP="00065F68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  <w:r w:rsidRPr="003E068B">
        <w:rPr>
          <w:rFonts w:ascii="Times New Roman" w:hAnsi="Times New Roman"/>
          <w:i/>
          <w:sz w:val="24"/>
          <w:szCs w:val="24"/>
        </w:rPr>
        <w:t>Vjerovnik prijavio tražbinu u iznosu od 7.873.889,50 kn</w:t>
      </w:r>
      <w:r w:rsidR="003E068B" w:rsidRPr="003E068B">
        <w:rPr>
          <w:rFonts w:ascii="Times New Roman" w:hAnsi="Times New Roman"/>
          <w:i/>
          <w:sz w:val="24"/>
          <w:szCs w:val="24"/>
        </w:rPr>
        <w:t xml:space="preserve"> od čega je priznata tražbina u iznosu od  7.770.296,48 kn čini prijavljeni iznos tražbine umanjen za iznos od 51.080,42 kn nastalih troškova u postupku </w:t>
      </w:r>
      <w:proofErr w:type="spellStart"/>
      <w:r w:rsidR="003E068B" w:rsidRPr="003E068B">
        <w:rPr>
          <w:rFonts w:ascii="Times New Roman" w:hAnsi="Times New Roman"/>
          <w:i/>
          <w:sz w:val="24"/>
          <w:szCs w:val="24"/>
        </w:rPr>
        <w:t>predstečajne</w:t>
      </w:r>
      <w:proofErr w:type="spellEnd"/>
      <w:r w:rsidR="003E068B" w:rsidRPr="003E068B">
        <w:rPr>
          <w:rFonts w:ascii="Times New Roman" w:hAnsi="Times New Roman"/>
          <w:i/>
          <w:sz w:val="24"/>
          <w:szCs w:val="24"/>
        </w:rPr>
        <w:t xml:space="preserve"> nagodbe, te umanjen za iznos od 52.512,50 kn trošak sastava prijave tražbine u stečajnu masu obzirom da se radi o tražbini nižih isplatnih redova te se kao takove ne ispituju.</w:t>
      </w:r>
    </w:p>
    <w:p w:rsidR="0049651C" w:rsidRDefault="0049651C" w:rsidP="00065F68">
      <w:pPr>
        <w:spacing w:after="0"/>
        <w:ind w:left="708"/>
        <w:rPr>
          <w:rFonts w:ascii="Times New Roman" w:hAnsi="Times New Roman"/>
          <w:i/>
          <w:sz w:val="24"/>
          <w:szCs w:val="24"/>
        </w:rPr>
      </w:pPr>
    </w:p>
    <w:p w:rsidR="0049651C" w:rsidRPr="001D5375" w:rsidRDefault="0049651C" w:rsidP="0049651C">
      <w:pPr>
        <w:pStyle w:val="Odlomakpopisa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1D5375">
        <w:rPr>
          <w:rFonts w:ascii="Times New Roman" w:hAnsi="Times New Roman"/>
          <w:sz w:val="24"/>
          <w:szCs w:val="24"/>
        </w:rPr>
        <w:t xml:space="preserve">OKRUŽNI GRAĐANSKI SUD BASEL-LANDSCHAFT WEST, </w:t>
      </w:r>
    </w:p>
    <w:p w:rsidR="0049651C" w:rsidRPr="001D5375" w:rsidRDefault="0024504C" w:rsidP="0049651C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1D5375">
        <w:rPr>
          <w:rFonts w:ascii="Times New Roman" w:hAnsi="Times New Roman"/>
          <w:sz w:val="24"/>
          <w:szCs w:val="24"/>
        </w:rPr>
        <w:t>Tužitelj</w:t>
      </w:r>
      <w:r w:rsidR="0049651C" w:rsidRPr="001D5375">
        <w:rPr>
          <w:rFonts w:ascii="Times New Roman" w:hAnsi="Times New Roman"/>
          <w:sz w:val="24"/>
          <w:szCs w:val="24"/>
        </w:rPr>
        <w:t xml:space="preserve"> : SPEDAG INTERFREIGHT AG, </w:t>
      </w:r>
      <w:proofErr w:type="spellStart"/>
      <w:r w:rsidR="0049651C" w:rsidRPr="001D5375">
        <w:rPr>
          <w:rFonts w:ascii="Times New Roman" w:hAnsi="Times New Roman"/>
          <w:sz w:val="24"/>
          <w:szCs w:val="24"/>
        </w:rPr>
        <w:t>Kriegackerstrasse</w:t>
      </w:r>
      <w:proofErr w:type="spellEnd"/>
      <w:r w:rsidR="0049651C" w:rsidRPr="001D5375">
        <w:rPr>
          <w:rFonts w:ascii="Times New Roman" w:hAnsi="Times New Roman"/>
          <w:sz w:val="24"/>
          <w:szCs w:val="24"/>
        </w:rPr>
        <w:t xml:space="preserve"> 91, 4132 </w:t>
      </w:r>
      <w:proofErr w:type="spellStart"/>
      <w:r w:rsidR="0049651C" w:rsidRPr="001D5375">
        <w:rPr>
          <w:rFonts w:ascii="Times New Roman" w:hAnsi="Times New Roman"/>
          <w:sz w:val="24"/>
          <w:szCs w:val="24"/>
        </w:rPr>
        <w:t>Muttenz</w:t>
      </w:r>
      <w:proofErr w:type="spellEnd"/>
    </w:p>
    <w:p w:rsidR="001D5375" w:rsidRPr="001D5375" w:rsidRDefault="0024504C" w:rsidP="0049651C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1D5375">
        <w:rPr>
          <w:rFonts w:ascii="Times New Roman" w:hAnsi="Times New Roman"/>
          <w:sz w:val="24"/>
          <w:szCs w:val="24"/>
        </w:rPr>
        <w:t xml:space="preserve">Tuženik:  ENIKON-PROJEKTIRANJE d.o.o., </w:t>
      </w:r>
    </w:p>
    <w:p w:rsidR="0049651C" w:rsidRDefault="001D5375" w:rsidP="0049651C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Radi: </w:t>
      </w:r>
      <w:r w:rsidR="0024504C">
        <w:rPr>
          <w:rFonts w:ascii="Times New Roman" w:hAnsi="Times New Roman"/>
          <w:sz w:val="24"/>
          <w:szCs w:val="24"/>
        </w:rPr>
        <w:t xml:space="preserve"> potraživanja od 154.958,45 </w:t>
      </w:r>
      <w:r w:rsidR="00AC12C4">
        <w:rPr>
          <w:rFonts w:ascii="Times New Roman" w:hAnsi="Times New Roman"/>
          <w:sz w:val="24"/>
          <w:szCs w:val="24"/>
        </w:rPr>
        <w:t xml:space="preserve">USD s kamatama, troškovima i naknadom štete (uz 8% PDV-a) </w:t>
      </w:r>
    </w:p>
    <w:p w:rsidR="0024504C" w:rsidRPr="001D5375" w:rsidRDefault="00AC12C4" w:rsidP="0049651C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1D5375">
        <w:rPr>
          <w:rFonts w:ascii="Times New Roman" w:hAnsi="Times New Roman"/>
          <w:sz w:val="24"/>
          <w:szCs w:val="24"/>
        </w:rPr>
        <w:t xml:space="preserve">Tužba se temelji na ugovoru o prijevozu dobara iz </w:t>
      </w:r>
      <w:proofErr w:type="spellStart"/>
      <w:r w:rsidRPr="001D5375">
        <w:rPr>
          <w:rFonts w:ascii="Times New Roman" w:hAnsi="Times New Roman"/>
          <w:sz w:val="24"/>
          <w:szCs w:val="24"/>
        </w:rPr>
        <w:t>Mombase</w:t>
      </w:r>
      <w:proofErr w:type="spellEnd"/>
      <w:r w:rsidRPr="001D5375">
        <w:rPr>
          <w:rFonts w:ascii="Times New Roman" w:hAnsi="Times New Roman"/>
          <w:sz w:val="24"/>
          <w:szCs w:val="24"/>
        </w:rPr>
        <w:t xml:space="preserve">, Kenija u </w:t>
      </w:r>
      <w:proofErr w:type="spellStart"/>
      <w:r w:rsidRPr="001D5375">
        <w:rPr>
          <w:rFonts w:ascii="Times New Roman" w:hAnsi="Times New Roman"/>
          <w:sz w:val="24"/>
          <w:szCs w:val="24"/>
        </w:rPr>
        <w:t>Mwanzu</w:t>
      </w:r>
      <w:proofErr w:type="spellEnd"/>
      <w:r w:rsidRPr="001D5375">
        <w:rPr>
          <w:rFonts w:ascii="Times New Roman" w:hAnsi="Times New Roman"/>
          <w:sz w:val="24"/>
          <w:szCs w:val="24"/>
        </w:rPr>
        <w:t xml:space="preserve">, Tanzaniju. </w:t>
      </w:r>
      <w:r w:rsidR="0024504C" w:rsidRPr="001D5375">
        <w:rPr>
          <w:rFonts w:ascii="Times New Roman" w:hAnsi="Times New Roman"/>
          <w:sz w:val="24"/>
          <w:szCs w:val="24"/>
        </w:rPr>
        <w:t xml:space="preserve">Dana 29.05.2017. zakazana je rasprava pred trima vijećima uz prijetnju odlukom o oglusi na Okružnom građanskom sudu </w:t>
      </w:r>
      <w:proofErr w:type="spellStart"/>
      <w:r w:rsidR="0024504C" w:rsidRPr="001D5375">
        <w:rPr>
          <w:rFonts w:ascii="Times New Roman" w:hAnsi="Times New Roman"/>
          <w:sz w:val="24"/>
          <w:szCs w:val="24"/>
        </w:rPr>
        <w:t>Basel</w:t>
      </w:r>
      <w:proofErr w:type="spellEnd"/>
      <w:r w:rsidR="0024504C" w:rsidRPr="001D5375">
        <w:rPr>
          <w:rFonts w:ascii="Times New Roman" w:hAnsi="Times New Roman"/>
          <w:sz w:val="24"/>
          <w:szCs w:val="24"/>
        </w:rPr>
        <w:t>-</w:t>
      </w:r>
      <w:proofErr w:type="spellStart"/>
      <w:r w:rsidR="0024504C" w:rsidRPr="001D5375">
        <w:rPr>
          <w:rFonts w:ascii="Times New Roman" w:hAnsi="Times New Roman"/>
          <w:sz w:val="24"/>
          <w:szCs w:val="24"/>
        </w:rPr>
        <w:t>Landschaft</w:t>
      </w:r>
      <w:proofErr w:type="spellEnd"/>
      <w:r w:rsidR="0024504C" w:rsidRPr="001D5375">
        <w:rPr>
          <w:rFonts w:ascii="Times New Roman" w:hAnsi="Times New Roman"/>
          <w:sz w:val="24"/>
          <w:szCs w:val="24"/>
        </w:rPr>
        <w:t xml:space="preserve"> West</w:t>
      </w:r>
    </w:p>
    <w:p w:rsidR="0049651C" w:rsidRPr="0049651C" w:rsidRDefault="0049651C" w:rsidP="0049651C">
      <w:pPr>
        <w:pStyle w:val="Odlomakpopisa"/>
        <w:spacing w:after="0"/>
        <w:rPr>
          <w:rFonts w:ascii="Times New Roman" w:hAnsi="Times New Roman"/>
          <w:i/>
          <w:sz w:val="24"/>
          <w:szCs w:val="24"/>
        </w:rPr>
      </w:pPr>
    </w:p>
    <w:p w:rsidR="000E1F39" w:rsidRPr="00C1394A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C1394A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D6C20" w:rsidRPr="00C1394A" w:rsidRDefault="00CD6C20" w:rsidP="00CD6C20">
      <w:pPr>
        <w:spacing w:after="0"/>
        <w:ind w:firstLine="360"/>
        <w:jc w:val="both"/>
        <w:rPr>
          <w:rFonts w:ascii="Times New Roman" w:eastAsia="Times New Roman" w:hAnsi="Times New Roman"/>
          <w:caps/>
          <w:sz w:val="24"/>
          <w:szCs w:val="24"/>
          <w:lang w:eastAsia="hr-HR"/>
        </w:rPr>
      </w:pPr>
    </w:p>
    <w:p w:rsidR="00CD6C20" w:rsidRPr="00C1394A" w:rsidRDefault="00CD6C20" w:rsidP="00CD6C20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Iz navedene analize može se reći da je gospodarski položaj</w:t>
      </w:r>
      <w:r w:rsidR="00111F4B">
        <w:rPr>
          <w:rFonts w:ascii="Times New Roman" w:eastAsia="Times New Roman" w:hAnsi="Times New Roman"/>
          <w:sz w:val="24"/>
          <w:szCs w:val="24"/>
          <w:lang w:eastAsia="hr-HR"/>
        </w:rPr>
        <w:t xml:space="preserve"> stečajnog dužnika </w:t>
      </w: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takav da nema više započetih, a nedovršenih poslova koje bi trebalo dovršiti. Pokretnine će biti procijenjene po stalnom sudskom vještaku i prodane sukladno </w:t>
      </w:r>
      <w:r w:rsidR="00111F4B" w:rsidRPr="00111F4B">
        <w:rPr>
          <w:rFonts w:ascii="Times New Roman" w:eastAsia="Times New Roman" w:hAnsi="Times New Roman"/>
          <w:sz w:val="24"/>
          <w:szCs w:val="24"/>
          <w:lang w:eastAsia="hr-HR"/>
        </w:rPr>
        <w:t>čl. 229.  st. 2. Stečajnog zakona</w:t>
      </w:r>
    </w:p>
    <w:p w:rsidR="00CD6C20" w:rsidRPr="00C1394A" w:rsidRDefault="00CD6C20" w:rsidP="00CD6C20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D6C20" w:rsidRPr="00C1394A" w:rsidRDefault="00CD6C20" w:rsidP="00CD6C20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Nekretnina u vlasništvu stečajnog dužnika, a optereće</w:t>
      </w:r>
      <w:r w:rsidR="00A67685" w:rsidRPr="00C1394A">
        <w:rPr>
          <w:rFonts w:ascii="Times New Roman" w:eastAsia="Times New Roman" w:hAnsi="Times New Roman"/>
          <w:sz w:val="24"/>
          <w:szCs w:val="24"/>
          <w:lang w:eastAsia="hr-HR"/>
        </w:rPr>
        <w:t>na</w:t>
      </w: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proofErr w:type="spellStart"/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razlučnim</w:t>
      </w:r>
      <w:proofErr w:type="spellEnd"/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pravima prodavati će se u stečajnom postupku ukoliko Općinski sud</w:t>
      </w:r>
      <w:r w:rsidR="00A67685"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obustavi ovrhu</w:t>
      </w: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po čl.</w:t>
      </w:r>
      <w:r w:rsidR="00111F4B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168. Stečajnog zakona pokrenute po ovrhovoditelju BIDD SAMOBOR d.o.o.</w:t>
      </w:r>
    </w:p>
    <w:p w:rsidR="00A67685" w:rsidRDefault="00A67685" w:rsidP="00CD6C20">
      <w:pPr>
        <w:spacing w:after="0"/>
        <w:ind w:firstLine="360"/>
        <w:jc w:val="both"/>
        <w:rPr>
          <w:rFonts w:ascii="Verdana" w:eastAsia="Times New Roman" w:hAnsi="Verdana" w:cs="Courier New"/>
          <w:sz w:val="20"/>
          <w:szCs w:val="20"/>
          <w:lang w:eastAsia="hr-HR"/>
        </w:rPr>
      </w:pPr>
    </w:p>
    <w:p w:rsidR="00CD6C20" w:rsidRPr="009F02CC" w:rsidRDefault="00CD6C20" w:rsidP="00CD6C20">
      <w:pPr>
        <w:spacing w:after="0"/>
        <w:ind w:firstLine="360"/>
        <w:jc w:val="both"/>
        <w:rPr>
          <w:rFonts w:ascii="Verdana" w:eastAsia="Times New Roman" w:hAnsi="Verdana" w:cs="Courier New"/>
          <w:sz w:val="20"/>
          <w:szCs w:val="20"/>
          <w:lang w:eastAsia="hr-HR"/>
        </w:rPr>
      </w:pPr>
    </w:p>
    <w:p w:rsidR="00CD6C20" w:rsidRPr="00C1394A" w:rsidRDefault="00CD6C20" w:rsidP="00CD6C20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iCs/>
          <w:sz w:val="24"/>
          <w:szCs w:val="24"/>
          <w:lang w:eastAsia="hr-HR"/>
        </w:rPr>
        <w:t>Shodno iznesenom u ovom izvješću s</w:t>
      </w: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tečajni upravitelj predlaže da skupština vjerovnika donese slijedeće </w:t>
      </w:r>
    </w:p>
    <w:p w:rsidR="00CD6C20" w:rsidRPr="00C1394A" w:rsidRDefault="00CD6C20" w:rsidP="00CD6C20">
      <w:pPr>
        <w:tabs>
          <w:tab w:val="center" w:pos="4716"/>
          <w:tab w:val="right" w:pos="9072"/>
        </w:tabs>
        <w:spacing w:after="0"/>
        <w:ind w:firstLine="360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ab/>
        <w:t>O D L U K E :</w:t>
      </w: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CD6C20" w:rsidRPr="00C1394A" w:rsidRDefault="00CD6C20" w:rsidP="00CD6C20">
      <w:pPr>
        <w:spacing w:after="0"/>
        <w:ind w:firstLine="36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D6C20" w:rsidRPr="00C1394A" w:rsidRDefault="00CD6C20" w:rsidP="00CD6C20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prihvaća se izvješće stečajnog upravitelja o svim dosad učinjenim radnjama u stečajnom postupku, u odnosu na imovinu i obveze dužnika, sudske sporove, i financijsko izvješće</w:t>
      </w:r>
    </w:p>
    <w:p w:rsidR="00CD6C20" w:rsidRPr="00C1394A" w:rsidRDefault="00CD6C20" w:rsidP="00CD6C20">
      <w:pPr>
        <w:pStyle w:val="Odlomakpopisa"/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D6C20" w:rsidRPr="00C1394A" w:rsidRDefault="00CD6C20" w:rsidP="00CD6C20">
      <w:pPr>
        <w:pStyle w:val="Odlomakpopisa"/>
        <w:numPr>
          <w:ilvl w:val="0"/>
          <w:numId w:val="8"/>
        </w:numPr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u ovom stečajnom postupku nema započetih poslova čije je izvršenje prijeko potrebno da bi se spriječilo nastupanje štete na imovini dužnika </w:t>
      </w:r>
    </w:p>
    <w:p w:rsidR="00273DB5" w:rsidRPr="00C1394A" w:rsidRDefault="00273DB5" w:rsidP="00273DB5">
      <w:pPr>
        <w:pStyle w:val="Odlomakpopisa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273DB5" w:rsidRPr="00C1394A" w:rsidRDefault="00273DB5" w:rsidP="00273DB5">
      <w:pPr>
        <w:pStyle w:val="Odlomakpopisa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Nekretnine u vlasništvu dužnika koje su opterećene </w:t>
      </w:r>
      <w:proofErr w:type="spellStart"/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razlučnim</w:t>
      </w:r>
      <w:proofErr w:type="spellEnd"/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pravima procijeniti će se po stalnom sudskom vještaku i prodavati će se sukladno čl. 229.  st. 2. Stečajnog zakona</w:t>
      </w:r>
      <w:r w:rsidR="00CD59AD"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ukoliko se za to steknu uvjeti </w:t>
      </w:r>
    </w:p>
    <w:p w:rsidR="00CD6C20" w:rsidRPr="00C1394A" w:rsidRDefault="00CD6C20" w:rsidP="00CD6C20">
      <w:pPr>
        <w:pStyle w:val="Odlomakpopisa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1394A" w:rsidRPr="00C1394A" w:rsidRDefault="00C1394A" w:rsidP="00C1394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 xml:space="preserve">Pokretna imovina koja nije pod </w:t>
      </w:r>
      <w:proofErr w:type="spellStart"/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razlučnim</w:t>
      </w:r>
      <w:proofErr w:type="spellEnd"/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 pravom, a  u posjedu je stečajnog dužnika procijeniti će se po stalnom sudskom vještaku i prodavati </w:t>
      </w:r>
      <w:r w:rsidR="00CF7BBE">
        <w:rPr>
          <w:rFonts w:ascii="Times New Roman" w:eastAsia="Times New Roman" w:hAnsi="Times New Roman"/>
          <w:sz w:val="24"/>
          <w:szCs w:val="24"/>
          <w:lang w:eastAsia="hr-HR"/>
        </w:rPr>
        <w:t>sukladno odredbama Stečajnog zakona</w:t>
      </w:r>
    </w:p>
    <w:p w:rsidR="00C1394A" w:rsidRPr="00C1394A" w:rsidRDefault="00C1394A" w:rsidP="00C1394A">
      <w:pPr>
        <w:pStyle w:val="Odlomakpopisa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D6C20" w:rsidRPr="00C1394A" w:rsidRDefault="00CD6C20" w:rsidP="00CD6C20">
      <w:pPr>
        <w:pStyle w:val="Odlomakpopisa"/>
        <w:numPr>
          <w:ilvl w:val="0"/>
          <w:numId w:val="8"/>
        </w:numPr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odobrava se stečajnom upravitelju vođenje parnica koje su u tijeku te po potrebi pokretanja novih gdje ocijeni da je to oprav</w:t>
      </w:r>
      <w:r w:rsidR="00CF7BBE">
        <w:rPr>
          <w:rFonts w:ascii="Times New Roman" w:eastAsia="Times New Roman" w:hAnsi="Times New Roman"/>
          <w:sz w:val="24"/>
          <w:szCs w:val="24"/>
          <w:lang w:eastAsia="hr-HR"/>
        </w:rPr>
        <w:t xml:space="preserve">dano, te angažiranje odvjetnika. </w:t>
      </w:r>
    </w:p>
    <w:p w:rsidR="00CD6C20" w:rsidRPr="00C1394A" w:rsidRDefault="00CD6C20" w:rsidP="00CD6C20">
      <w:pPr>
        <w:pStyle w:val="Odlomakpopisa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D6C20" w:rsidRPr="00C1394A" w:rsidRDefault="00CD6C20" w:rsidP="00CD6C20">
      <w:pPr>
        <w:pStyle w:val="Odlomakpopisa"/>
        <w:numPr>
          <w:ilvl w:val="0"/>
          <w:numId w:val="8"/>
        </w:numPr>
        <w:spacing w:after="200" w:line="276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 xml:space="preserve">odobrava se stečajnom upravitelju sklapanje Ugovora o zakupu do unovčenja </w:t>
      </w:r>
      <w:r w:rsidR="003A095C">
        <w:rPr>
          <w:rFonts w:ascii="Times New Roman" w:eastAsia="Times New Roman" w:hAnsi="Times New Roman"/>
          <w:sz w:val="24"/>
          <w:szCs w:val="24"/>
          <w:lang w:eastAsia="hr-HR"/>
        </w:rPr>
        <w:t>n</w:t>
      </w:r>
      <w:r w:rsidRPr="00C1394A">
        <w:rPr>
          <w:rFonts w:ascii="Times New Roman" w:eastAsia="Times New Roman" w:hAnsi="Times New Roman"/>
          <w:sz w:val="24"/>
          <w:szCs w:val="24"/>
          <w:lang w:eastAsia="hr-HR"/>
        </w:rPr>
        <w:t>ekretnina</w:t>
      </w:r>
    </w:p>
    <w:p w:rsidR="000E1F39" w:rsidRPr="00C1394A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C1394A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C1394A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="00932039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C1394A" w:rsidRDefault="003469E9" w:rsidP="000E1F39">
      <w:pPr>
        <w:rPr>
          <w:rFonts w:ascii="Times New Roman" w:hAnsi="Times New Roman"/>
          <w:sz w:val="24"/>
          <w:szCs w:val="24"/>
          <w:lang w:val="pl-PL"/>
        </w:rPr>
      </w:pPr>
      <w:r w:rsidRPr="00C1394A">
        <w:rPr>
          <w:rFonts w:ascii="Times New Roman" w:hAnsi="Times New Roman"/>
          <w:sz w:val="24"/>
          <w:szCs w:val="24"/>
          <w:lang w:val="pl-PL"/>
        </w:rPr>
        <w:t>15.02.2017. godine</w:t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ab/>
      </w:r>
      <w:r w:rsidR="000E1F39" w:rsidRPr="00C1394A">
        <w:rPr>
          <w:rFonts w:ascii="Times New Roman" w:hAnsi="Times New Roman"/>
          <w:sz w:val="24"/>
          <w:szCs w:val="24"/>
          <w:lang w:val="pl-PL"/>
        </w:rPr>
        <w:tab/>
      </w:r>
      <w:r w:rsidR="000E1F39" w:rsidRPr="00C1394A">
        <w:rPr>
          <w:rFonts w:ascii="Times New Roman" w:hAnsi="Times New Roman"/>
          <w:sz w:val="24"/>
          <w:szCs w:val="24"/>
          <w:lang w:val="pl-PL"/>
        </w:rPr>
        <w:tab/>
      </w:r>
      <w:r w:rsidR="000E1F39" w:rsidRPr="00C1394A">
        <w:rPr>
          <w:rFonts w:ascii="Times New Roman" w:hAnsi="Times New Roman"/>
          <w:sz w:val="24"/>
          <w:szCs w:val="24"/>
          <w:lang w:val="pl-PL"/>
        </w:rPr>
        <w:tab/>
      </w:r>
      <w:r w:rsidR="000E1F39" w:rsidRPr="00C1394A">
        <w:rPr>
          <w:rFonts w:ascii="Times New Roman" w:hAnsi="Times New Roman"/>
          <w:sz w:val="24"/>
          <w:szCs w:val="24"/>
          <w:lang w:val="pl-PL"/>
        </w:rPr>
        <w:tab/>
      </w:r>
      <w:r w:rsidR="00932039">
        <w:rPr>
          <w:rFonts w:ascii="Times New Roman" w:hAnsi="Times New Roman"/>
          <w:sz w:val="24"/>
          <w:szCs w:val="24"/>
          <w:lang w:val="pl-PL"/>
        </w:rPr>
        <w:tab/>
      </w:r>
      <w:r w:rsidRPr="00C1394A">
        <w:rPr>
          <w:rFonts w:ascii="Times New Roman" w:hAnsi="Times New Roman"/>
          <w:sz w:val="24"/>
          <w:szCs w:val="24"/>
          <w:lang w:val="pl-PL"/>
        </w:rPr>
        <w:t>Božidar Brkljač</w:t>
      </w:r>
      <w:r w:rsidR="00932039">
        <w:rPr>
          <w:rFonts w:ascii="Times New Roman" w:hAnsi="Times New Roman"/>
          <w:sz w:val="24"/>
          <w:szCs w:val="24"/>
          <w:lang w:val="pl-PL"/>
        </w:rPr>
        <w:t>, dipl. oecc.</w:t>
      </w:r>
    </w:p>
    <w:p w:rsidR="000E1F39" w:rsidRPr="00C1394A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C1394A" w:rsidRDefault="00C61F72">
      <w:pPr>
        <w:rPr>
          <w:rFonts w:ascii="Times New Roman" w:hAnsi="Times New Roman"/>
          <w:sz w:val="24"/>
          <w:szCs w:val="24"/>
          <w:lang w:val="pl-PL"/>
        </w:rPr>
      </w:pPr>
    </w:p>
    <w:sectPr w:rsidR="00C61F72" w:rsidRPr="00C1394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2D0" w:rsidRDefault="004072D0" w:rsidP="00C24306">
      <w:pPr>
        <w:spacing w:after="0"/>
      </w:pPr>
      <w:r>
        <w:separator/>
      </w:r>
    </w:p>
  </w:endnote>
  <w:endnote w:type="continuationSeparator" w:id="0">
    <w:p w:rsidR="004072D0" w:rsidRDefault="004072D0" w:rsidP="00C24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2036855"/>
      <w:docPartObj>
        <w:docPartGallery w:val="Page Numbers (Bottom of Page)"/>
        <w:docPartUnique/>
      </w:docPartObj>
    </w:sdtPr>
    <w:sdtEndPr/>
    <w:sdtContent>
      <w:p w:rsidR="00C24306" w:rsidRDefault="00C2430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F26">
          <w:rPr>
            <w:noProof/>
          </w:rPr>
          <w:t>1</w:t>
        </w:r>
        <w:r>
          <w:fldChar w:fldCharType="end"/>
        </w:r>
      </w:p>
    </w:sdtContent>
  </w:sdt>
  <w:p w:rsidR="00C24306" w:rsidRDefault="00C2430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2D0" w:rsidRDefault="004072D0" w:rsidP="00C24306">
      <w:pPr>
        <w:spacing w:after="0"/>
      </w:pPr>
      <w:r>
        <w:separator/>
      </w:r>
    </w:p>
  </w:footnote>
  <w:footnote w:type="continuationSeparator" w:id="0">
    <w:p w:rsidR="004072D0" w:rsidRDefault="004072D0" w:rsidP="00C243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EA2"/>
    <w:multiLevelType w:val="hybridMultilevel"/>
    <w:tmpl w:val="53A69B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1364"/>
    <w:multiLevelType w:val="hybridMultilevel"/>
    <w:tmpl w:val="6C4C01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15D0C"/>
    <w:multiLevelType w:val="hybridMultilevel"/>
    <w:tmpl w:val="E2F214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504A2"/>
    <w:multiLevelType w:val="hybridMultilevel"/>
    <w:tmpl w:val="DA90485A"/>
    <w:lvl w:ilvl="0" w:tplc="8476244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F36B0"/>
    <w:multiLevelType w:val="hybridMultilevel"/>
    <w:tmpl w:val="14E28366"/>
    <w:lvl w:ilvl="0" w:tplc="6E24B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B21F3"/>
    <w:multiLevelType w:val="hybridMultilevel"/>
    <w:tmpl w:val="69CAFBE2"/>
    <w:lvl w:ilvl="0" w:tplc="84C2A744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BC13F47"/>
    <w:multiLevelType w:val="hybridMultilevel"/>
    <w:tmpl w:val="3A1474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42126"/>
    <w:multiLevelType w:val="hybridMultilevel"/>
    <w:tmpl w:val="81AE78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F367F"/>
    <w:multiLevelType w:val="hybridMultilevel"/>
    <w:tmpl w:val="C290861E"/>
    <w:lvl w:ilvl="0" w:tplc="EED27C2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17EF9"/>
    <w:multiLevelType w:val="hybridMultilevel"/>
    <w:tmpl w:val="3F5640E4"/>
    <w:lvl w:ilvl="0" w:tplc="CECADB0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73D1"/>
    <w:rsid w:val="00065F68"/>
    <w:rsid w:val="000B6485"/>
    <w:rsid w:val="000E1F39"/>
    <w:rsid w:val="00111F4B"/>
    <w:rsid w:val="00120A92"/>
    <w:rsid w:val="001566F4"/>
    <w:rsid w:val="00170055"/>
    <w:rsid w:val="001A4B5B"/>
    <w:rsid w:val="001A6AE2"/>
    <w:rsid w:val="001D3BFD"/>
    <w:rsid w:val="001D5375"/>
    <w:rsid w:val="001F1126"/>
    <w:rsid w:val="00207E61"/>
    <w:rsid w:val="00230CD1"/>
    <w:rsid w:val="00232EBE"/>
    <w:rsid w:val="00240A1B"/>
    <w:rsid w:val="0024504C"/>
    <w:rsid w:val="00273DB5"/>
    <w:rsid w:val="00280656"/>
    <w:rsid w:val="002E4003"/>
    <w:rsid w:val="003243CC"/>
    <w:rsid w:val="003469E9"/>
    <w:rsid w:val="003A095C"/>
    <w:rsid w:val="003E068B"/>
    <w:rsid w:val="003E3F26"/>
    <w:rsid w:val="00403BEF"/>
    <w:rsid w:val="004072D0"/>
    <w:rsid w:val="0049651C"/>
    <w:rsid w:val="0054516C"/>
    <w:rsid w:val="00567C5F"/>
    <w:rsid w:val="00570189"/>
    <w:rsid w:val="005837C4"/>
    <w:rsid w:val="005B0B89"/>
    <w:rsid w:val="0065478B"/>
    <w:rsid w:val="00686C0F"/>
    <w:rsid w:val="006949A1"/>
    <w:rsid w:val="006C3FA8"/>
    <w:rsid w:val="0071284D"/>
    <w:rsid w:val="00784AFE"/>
    <w:rsid w:val="007B2AAD"/>
    <w:rsid w:val="007F7DAB"/>
    <w:rsid w:val="00813CB2"/>
    <w:rsid w:val="008147EE"/>
    <w:rsid w:val="00816952"/>
    <w:rsid w:val="008512FB"/>
    <w:rsid w:val="008C6D88"/>
    <w:rsid w:val="00932039"/>
    <w:rsid w:val="00950805"/>
    <w:rsid w:val="0095446F"/>
    <w:rsid w:val="009C0073"/>
    <w:rsid w:val="009E1CC8"/>
    <w:rsid w:val="009E708E"/>
    <w:rsid w:val="00A13ABE"/>
    <w:rsid w:val="00A253F8"/>
    <w:rsid w:val="00A273D0"/>
    <w:rsid w:val="00A67685"/>
    <w:rsid w:val="00A77D73"/>
    <w:rsid w:val="00A91FE9"/>
    <w:rsid w:val="00A9597B"/>
    <w:rsid w:val="00AC12C4"/>
    <w:rsid w:val="00AE1306"/>
    <w:rsid w:val="00B25D7C"/>
    <w:rsid w:val="00B63B5B"/>
    <w:rsid w:val="00B80991"/>
    <w:rsid w:val="00BF4C34"/>
    <w:rsid w:val="00C1394A"/>
    <w:rsid w:val="00C24306"/>
    <w:rsid w:val="00C612D4"/>
    <w:rsid w:val="00C61F72"/>
    <w:rsid w:val="00CD59AD"/>
    <w:rsid w:val="00CD6C20"/>
    <w:rsid w:val="00CF7BBE"/>
    <w:rsid w:val="00D23FF7"/>
    <w:rsid w:val="00D354E7"/>
    <w:rsid w:val="00D92948"/>
    <w:rsid w:val="00D93033"/>
    <w:rsid w:val="00DD29BF"/>
    <w:rsid w:val="00DF77B6"/>
    <w:rsid w:val="00E17FCF"/>
    <w:rsid w:val="00E67162"/>
    <w:rsid w:val="00E91EE4"/>
    <w:rsid w:val="00ED5542"/>
    <w:rsid w:val="00EF303A"/>
    <w:rsid w:val="00EF6BB2"/>
    <w:rsid w:val="00F0797F"/>
    <w:rsid w:val="00F808D5"/>
    <w:rsid w:val="00FC244F"/>
    <w:rsid w:val="00FC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8C6D88"/>
    <w:pPr>
      <w:ind w:left="720"/>
      <w:contextualSpacing/>
    </w:pPr>
  </w:style>
  <w:style w:type="character" w:customStyle="1" w:styleId="tabletextfield">
    <w:name w:val="table_text_field"/>
    <w:basedOn w:val="Zadanifontodlomka"/>
    <w:rsid w:val="005B0B89"/>
  </w:style>
  <w:style w:type="paragraph" w:styleId="Zaglavlje">
    <w:name w:val="header"/>
    <w:basedOn w:val="Normal"/>
    <w:link w:val="ZaglavljeChar"/>
    <w:uiPriority w:val="99"/>
    <w:unhideWhenUsed/>
    <w:rsid w:val="00C2430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C2430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2430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C24306"/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BF4C3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E7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708E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1"/>
    <w:qFormat/>
    <w:rsid w:val="008C6D88"/>
    <w:pPr>
      <w:ind w:left="720"/>
      <w:contextualSpacing/>
    </w:pPr>
  </w:style>
  <w:style w:type="character" w:customStyle="1" w:styleId="tabletextfield">
    <w:name w:val="table_text_field"/>
    <w:basedOn w:val="Zadanifontodlomka"/>
    <w:rsid w:val="005B0B89"/>
  </w:style>
  <w:style w:type="paragraph" w:styleId="Zaglavlje">
    <w:name w:val="header"/>
    <w:basedOn w:val="Normal"/>
    <w:link w:val="ZaglavljeChar"/>
    <w:uiPriority w:val="99"/>
    <w:unhideWhenUsed/>
    <w:rsid w:val="00C24306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C24306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24306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C24306"/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BF4C3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E7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708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94433-464A-4681-BBA2-02E93B13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3533</Words>
  <Characters>20143</Characters>
  <Application>Microsoft Office Word</Application>
  <DocSecurity>0</DocSecurity>
  <Lines>167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Ivančica Repalust</cp:lastModifiedBy>
  <cp:revision>2</cp:revision>
  <cp:lastPrinted>2017-02-20T13:37:00Z</cp:lastPrinted>
  <dcterms:created xsi:type="dcterms:W3CDTF">2017-02-22T12:05:00Z</dcterms:created>
  <dcterms:modified xsi:type="dcterms:W3CDTF">2017-02-22T12:05:00Z</dcterms:modified>
</cp:coreProperties>
</file>